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D2AA" w14:textId="77777777" w:rsidR="00EE4A63" w:rsidRPr="009D510D" w:rsidRDefault="006A01AA" w:rsidP="00777AC2">
      <w:pPr>
        <w:pStyle w:val="ListParagraph"/>
        <w:numPr>
          <w:ilvl w:val="0"/>
          <w:numId w:val="1"/>
        </w:numPr>
        <w:spacing w:after="0" w:line="240" w:lineRule="auto"/>
        <w:rPr>
          <w:b/>
        </w:rPr>
      </w:pPr>
      <w:r w:rsidRPr="009D510D">
        <w:rPr>
          <w:b/>
        </w:rPr>
        <w:t xml:space="preserve"> GOAL:</w:t>
      </w:r>
      <w:r w:rsidR="00010807" w:rsidRPr="009D510D">
        <w:rPr>
          <w:b/>
        </w:rPr>
        <w:t xml:space="preserve"> </w:t>
      </w:r>
      <w:r w:rsidR="00777AC2" w:rsidRPr="009D510D">
        <w:rPr>
          <w:b/>
        </w:rPr>
        <w:t>Core Classes</w:t>
      </w:r>
    </w:p>
    <w:p w14:paraId="4F9E92E3" w14:textId="77777777" w:rsidR="00B02986" w:rsidRDefault="009D510D" w:rsidP="00872F70">
      <w:pPr>
        <w:pStyle w:val="ListParagraph"/>
        <w:spacing w:after="0" w:line="240" w:lineRule="auto"/>
        <w:ind w:left="540" w:hanging="360"/>
        <w:rPr>
          <w:b/>
        </w:rPr>
      </w:pPr>
      <w:r>
        <w:rPr>
          <w:b/>
        </w:rPr>
        <w:t xml:space="preserve">     </w:t>
      </w:r>
      <w:r w:rsidR="006A01AA" w:rsidRPr="009D510D">
        <w:rPr>
          <w:b/>
        </w:rPr>
        <w:t>(</w:t>
      </w:r>
      <w:r w:rsidR="00FF1369" w:rsidRPr="009D510D">
        <w:rPr>
          <w:b/>
        </w:rPr>
        <w:t>9</w:t>
      </w:r>
      <w:r w:rsidR="006A01AA" w:rsidRPr="009D510D">
        <w:rPr>
          <w:b/>
        </w:rPr>
        <w:t xml:space="preserve"> CREDITS)</w:t>
      </w:r>
      <w:r w:rsidR="00143165" w:rsidRPr="009D510D">
        <w:rPr>
          <w:b/>
        </w:rPr>
        <w:t>: All courses require a grade of</w:t>
      </w:r>
    </w:p>
    <w:p w14:paraId="3B17BB32" w14:textId="0EE6B61B" w:rsidR="006A01AA" w:rsidRPr="009D510D" w:rsidRDefault="00B02986" w:rsidP="00872F70">
      <w:pPr>
        <w:pStyle w:val="ListParagraph"/>
        <w:spacing w:after="0" w:line="240" w:lineRule="auto"/>
        <w:ind w:left="540" w:hanging="360"/>
        <w:rPr>
          <w:b/>
        </w:rPr>
      </w:pPr>
      <w:r>
        <w:rPr>
          <w:b/>
        </w:rPr>
        <w:t xml:space="preserve">     </w:t>
      </w:r>
      <w:r w:rsidR="00143165" w:rsidRPr="009D510D">
        <w:rPr>
          <w:b/>
        </w:rPr>
        <w:t>C or Better</w:t>
      </w:r>
    </w:p>
    <w:p w14:paraId="6385A1D0" w14:textId="4B3C7D60" w:rsidR="000C64A6" w:rsidRPr="009D510D" w:rsidRDefault="000C64A6" w:rsidP="000C64A6">
      <w:pPr>
        <w:pStyle w:val="ListParagraph"/>
        <w:numPr>
          <w:ilvl w:val="0"/>
          <w:numId w:val="12"/>
        </w:numPr>
        <w:spacing w:after="0" w:line="240" w:lineRule="auto"/>
        <w:ind w:left="540"/>
      </w:pPr>
      <w:r w:rsidRPr="009D510D">
        <w:t>PSY235: Conditioning and Learning</w:t>
      </w:r>
      <w:r w:rsidR="009D510D">
        <w:t xml:space="preserve">   </w:t>
      </w:r>
      <w:r w:rsidR="009D510D" w:rsidRPr="003E3F4A">
        <w:rPr>
          <w:sz w:val="18"/>
          <w:szCs w:val="18"/>
        </w:rPr>
        <w:t>FS</w:t>
      </w:r>
    </w:p>
    <w:p w14:paraId="189D97AF" w14:textId="45E0298B" w:rsidR="006A01AA" w:rsidRPr="009D510D" w:rsidRDefault="006A01AA" w:rsidP="00872F70">
      <w:pPr>
        <w:pStyle w:val="ListParagraph"/>
        <w:numPr>
          <w:ilvl w:val="0"/>
          <w:numId w:val="12"/>
        </w:numPr>
        <w:spacing w:after="0" w:line="240" w:lineRule="auto"/>
        <w:ind w:left="540"/>
      </w:pPr>
      <w:r w:rsidRPr="009D510D">
        <w:t>PSY240: Psych of Personality</w:t>
      </w:r>
      <w:r w:rsidR="009D510D">
        <w:t xml:space="preserve">   </w:t>
      </w:r>
      <w:r w:rsidR="009D510D" w:rsidRPr="003E3F4A">
        <w:rPr>
          <w:sz w:val="18"/>
          <w:szCs w:val="18"/>
        </w:rPr>
        <w:t>FS</w:t>
      </w:r>
    </w:p>
    <w:p w14:paraId="70D0D65C" w14:textId="7C56F458" w:rsidR="006A01AA" w:rsidRPr="009D510D" w:rsidRDefault="006A01AA" w:rsidP="00872F70">
      <w:pPr>
        <w:pStyle w:val="ListParagraph"/>
        <w:numPr>
          <w:ilvl w:val="0"/>
          <w:numId w:val="12"/>
        </w:numPr>
        <w:spacing w:after="0" w:line="240" w:lineRule="auto"/>
        <w:ind w:left="540"/>
      </w:pPr>
      <w:r w:rsidRPr="009D510D">
        <w:t>PSY265: Child and Adolescent Psych</w:t>
      </w:r>
      <w:r w:rsidR="009D510D">
        <w:t xml:space="preserve">   </w:t>
      </w:r>
      <w:r w:rsidR="009D510D" w:rsidRPr="003E3F4A">
        <w:rPr>
          <w:sz w:val="18"/>
          <w:szCs w:val="18"/>
        </w:rPr>
        <w:t>FS</w:t>
      </w:r>
    </w:p>
    <w:p w14:paraId="16BC73B2" w14:textId="45C95BE9" w:rsidR="006A01AA" w:rsidRPr="009D510D" w:rsidRDefault="006A01AA" w:rsidP="00872F70">
      <w:pPr>
        <w:pStyle w:val="ListParagraph"/>
        <w:numPr>
          <w:ilvl w:val="0"/>
          <w:numId w:val="12"/>
        </w:numPr>
        <w:spacing w:after="0" w:line="240" w:lineRule="auto"/>
        <w:ind w:left="540"/>
      </w:pPr>
      <w:r w:rsidRPr="009D510D">
        <w:t>PSY270: Social Psychology</w:t>
      </w:r>
      <w:r w:rsidR="009D510D">
        <w:t xml:space="preserve">   </w:t>
      </w:r>
      <w:r w:rsidR="009D510D" w:rsidRPr="003E3F4A">
        <w:rPr>
          <w:sz w:val="18"/>
          <w:szCs w:val="18"/>
        </w:rPr>
        <w:t>FS</w:t>
      </w:r>
    </w:p>
    <w:p w14:paraId="56AF3945" w14:textId="4E82C2BF" w:rsidR="006A01AA" w:rsidRPr="009D510D" w:rsidRDefault="006A01AA" w:rsidP="00872F70">
      <w:pPr>
        <w:pStyle w:val="ListParagraph"/>
        <w:numPr>
          <w:ilvl w:val="0"/>
          <w:numId w:val="12"/>
        </w:numPr>
        <w:spacing w:after="0" w:line="240" w:lineRule="auto"/>
        <w:ind w:left="540"/>
      </w:pPr>
      <w:r w:rsidRPr="009D510D">
        <w:t>PSY320: Behavioral Neuroscience</w:t>
      </w:r>
      <w:r w:rsidR="009D510D">
        <w:t xml:space="preserve">   </w:t>
      </w:r>
      <w:r w:rsidR="009D510D" w:rsidRPr="003E3F4A">
        <w:rPr>
          <w:sz w:val="18"/>
          <w:szCs w:val="18"/>
        </w:rPr>
        <w:t>FS</w:t>
      </w:r>
    </w:p>
    <w:p w14:paraId="1B350275" w14:textId="052895C3" w:rsidR="00E6609A" w:rsidRPr="009D510D" w:rsidRDefault="00E6609A" w:rsidP="00E6609A">
      <w:pPr>
        <w:pStyle w:val="ListParagraph"/>
        <w:numPr>
          <w:ilvl w:val="0"/>
          <w:numId w:val="12"/>
        </w:numPr>
        <w:spacing w:after="0" w:line="240" w:lineRule="auto"/>
        <w:ind w:left="540"/>
      </w:pPr>
      <w:r w:rsidRPr="009D510D">
        <w:t>PSY323: Sensation and Perception</w:t>
      </w:r>
      <w:r w:rsidR="009D510D">
        <w:t xml:space="preserve">   </w:t>
      </w:r>
      <w:r w:rsidR="009D510D" w:rsidRPr="003E3F4A">
        <w:rPr>
          <w:sz w:val="18"/>
          <w:szCs w:val="18"/>
        </w:rPr>
        <w:t>FS</w:t>
      </w:r>
    </w:p>
    <w:p w14:paraId="5BABF5AE" w14:textId="5BFBCE9A" w:rsidR="00E6609A" w:rsidRPr="009D510D" w:rsidRDefault="00E6609A" w:rsidP="00E6609A">
      <w:pPr>
        <w:pStyle w:val="ListParagraph"/>
        <w:numPr>
          <w:ilvl w:val="0"/>
          <w:numId w:val="12"/>
        </w:numPr>
        <w:spacing w:after="0" w:line="240" w:lineRule="auto"/>
        <w:ind w:left="540"/>
      </w:pPr>
      <w:r w:rsidRPr="009D510D">
        <w:t>PSY325: Human Cognition</w:t>
      </w:r>
      <w:r w:rsidR="009D510D">
        <w:t xml:space="preserve">   </w:t>
      </w:r>
      <w:r w:rsidR="009D510D" w:rsidRPr="003E3F4A">
        <w:rPr>
          <w:sz w:val="18"/>
          <w:szCs w:val="18"/>
        </w:rPr>
        <w:t>FS</w:t>
      </w:r>
    </w:p>
    <w:p w14:paraId="6EFCF05F" w14:textId="478D5F06" w:rsidR="00E6609A" w:rsidRPr="009D510D" w:rsidRDefault="00E6609A" w:rsidP="00E6609A">
      <w:pPr>
        <w:pStyle w:val="ListParagraph"/>
        <w:numPr>
          <w:ilvl w:val="0"/>
          <w:numId w:val="12"/>
        </w:numPr>
        <w:spacing w:after="0" w:line="240" w:lineRule="auto"/>
        <w:ind w:left="540"/>
      </w:pPr>
      <w:r w:rsidRPr="009D510D">
        <w:t>PSY330: Abnormal Psychology</w:t>
      </w:r>
      <w:r w:rsidR="009D510D">
        <w:t xml:space="preserve">   </w:t>
      </w:r>
      <w:r w:rsidR="009D510D" w:rsidRPr="003E3F4A">
        <w:rPr>
          <w:sz w:val="18"/>
          <w:szCs w:val="18"/>
        </w:rPr>
        <w:t>FS</w:t>
      </w:r>
    </w:p>
    <w:p w14:paraId="789E5662" w14:textId="54129A9B" w:rsidR="00B33782" w:rsidRPr="009D510D" w:rsidRDefault="00B33782" w:rsidP="00872F70">
      <w:pPr>
        <w:pStyle w:val="ListParagraph"/>
        <w:numPr>
          <w:ilvl w:val="0"/>
          <w:numId w:val="12"/>
        </w:numPr>
        <w:spacing w:after="0" w:line="240" w:lineRule="auto"/>
        <w:ind w:left="540"/>
      </w:pPr>
      <w:r w:rsidRPr="009D510D">
        <w:t>PSY352: Psychology of Adulthood and Aging</w:t>
      </w:r>
      <w:r w:rsidR="009D510D">
        <w:t xml:space="preserve">   </w:t>
      </w:r>
      <w:r w:rsidR="009D510D" w:rsidRPr="003E3F4A">
        <w:rPr>
          <w:sz w:val="18"/>
          <w:szCs w:val="18"/>
        </w:rPr>
        <w:t>FS</w:t>
      </w:r>
    </w:p>
    <w:p w14:paraId="6D64E0C4" w14:textId="7D86725D" w:rsidR="00B33782" w:rsidRPr="009D510D" w:rsidRDefault="00B33782" w:rsidP="00872F70">
      <w:pPr>
        <w:pStyle w:val="ListParagraph"/>
        <w:numPr>
          <w:ilvl w:val="0"/>
          <w:numId w:val="12"/>
        </w:numPr>
        <w:spacing w:after="0" w:line="240" w:lineRule="auto"/>
        <w:ind w:left="540"/>
      </w:pPr>
      <w:r w:rsidRPr="009D510D">
        <w:t xml:space="preserve">PSY355: </w:t>
      </w:r>
      <w:r w:rsidR="00393DA1" w:rsidRPr="009D510D">
        <w:t>Child and Adolescent Psychopathology</w:t>
      </w:r>
      <w:r w:rsidR="009D510D">
        <w:t xml:space="preserve">   </w:t>
      </w:r>
      <w:r w:rsidR="009D510D" w:rsidRPr="003E3F4A">
        <w:rPr>
          <w:sz w:val="18"/>
          <w:szCs w:val="18"/>
        </w:rPr>
        <w:t>FS</w:t>
      </w:r>
    </w:p>
    <w:p w14:paraId="520FA016" w14:textId="5E7553E8" w:rsidR="003767F3" w:rsidRPr="009D510D" w:rsidRDefault="00EA27C9" w:rsidP="00872F70">
      <w:pPr>
        <w:pStyle w:val="ListParagraph"/>
        <w:numPr>
          <w:ilvl w:val="0"/>
          <w:numId w:val="12"/>
        </w:numPr>
        <w:spacing w:after="0" w:line="240" w:lineRule="auto"/>
        <w:ind w:left="540"/>
      </w:pPr>
      <w:r w:rsidRPr="009D510D">
        <w:t>PSY383</w:t>
      </w:r>
      <w:r w:rsidR="003767F3" w:rsidRPr="009D510D">
        <w:t xml:space="preserve">:  </w:t>
      </w:r>
      <w:r w:rsidR="00393DA1" w:rsidRPr="009D510D">
        <w:t>Social Learning in Infants and Children</w:t>
      </w:r>
      <w:r w:rsidR="009D510D">
        <w:t xml:space="preserve">   </w:t>
      </w:r>
      <w:r w:rsidR="009D510D" w:rsidRPr="003E3F4A">
        <w:rPr>
          <w:sz w:val="18"/>
          <w:szCs w:val="18"/>
        </w:rPr>
        <w:t>FS</w:t>
      </w:r>
    </w:p>
    <w:p w14:paraId="3C7D4096" w14:textId="766710AE" w:rsidR="00FF1369" w:rsidRDefault="00FF1369" w:rsidP="00872F70">
      <w:pPr>
        <w:pStyle w:val="ListParagraph"/>
        <w:spacing w:after="0" w:line="240" w:lineRule="auto"/>
        <w:ind w:left="360"/>
        <w:rPr>
          <w:b/>
          <w:sz w:val="26"/>
          <w:szCs w:val="26"/>
        </w:rPr>
      </w:pPr>
    </w:p>
    <w:p w14:paraId="6AF7CFA1" w14:textId="02C3C034" w:rsidR="009D510D" w:rsidRDefault="009D510D" w:rsidP="00872F70">
      <w:pPr>
        <w:pStyle w:val="ListParagraph"/>
        <w:spacing w:after="0" w:line="240" w:lineRule="auto"/>
        <w:ind w:left="360"/>
        <w:rPr>
          <w:b/>
          <w:sz w:val="26"/>
          <w:szCs w:val="26"/>
        </w:rPr>
      </w:pPr>
    </w:p>
    <w:p w14:paraId="2AB133A7" w14:textId="43E4CFF2" w:rsidR="009D510D" w:rsidRDefault="009D510D" w:rsidP="00872F70">
      <w:pPr>
        <w:pStyle w:val="ListParagraph"/>
        <w:spacing w:after="0" w:line="240" w:lineRule="auto"/>
        <w:ind w:left="360"/>
        <w:rPr>
          <w:b/>
          <w:sz w:val="26"/>
          <w:szCs w:val="26"/>
        </w:rPr>
      </w:pPr>
    </w:p>
    <w:p w14:paraId="77E2BDA2" w14:textId="77777777" w:rsidR="00E264D0" w:rsidRPr="00FC02ED" w:rsidRDefault="00E264D0" w:rsidP="00E264D0">
      <w:pPr>
        <w:pStyle w:val="Footer"/>
        <w:rPr>
          <w:sz w:val="16"/>
          <w:szCs w:val="16"/>
        </w:rPr>
      </w:pPr>
      <w:r w:rsidRPr="00FC02ED">
        <w:rPr>
          <w:sz w:val="16"/>
          <w:szCs w:val="16"/>
        </w:rPr>
        <w:t>S - typically offered in spring semester</w:t>
      </w:r>
    </w:p>
    <w:p w14:paraId="5091DD79" w14:textId="77777777" w:rsidR="00E264D0" w:rsidRPr="00FC02ED" w:rsidRDefault="00E264D0" w:rsidP="00E264D0">
      <w:pPr>
        <w:pStyle w:val="Footer"/>
        <w:rPr>
          <w:sz w:val="16"/>
          <w:szCs w:val="16"/>
        </w:rPr>
      </w:pPr>
      <w:r w:rsidRPr="00FC02ED">
        <w:rPr>
          <w:sz w:val="16"/>
          <w:szCs w:val="16"/>
        </w:rPr>
        <w:t>F - typically offered in fall semester</w:t>
      </w:r>
    </w:p>
    <w:p w14:paraId="06EA3AE9" w14:textId="77777777" w:rsidR="00E264D0" w:rsidRPr="00FC02ED" w:rsidRDefault="00E264D0" w:rsidP="00E264D0">
      <w:pPr>
        <w:pStyle w:val="Footer"/>
        <w:rPr>
          <w:sz w:val="16"/>
          <w:szCs w:val="16"/>
        </w:rPr>
      </w:pPr>
      <w:r w:rsidRPr="00FC02ED">
        <w:rPr>
          <w:sz w:val="16"/>
          <w:szCs w:val="16"/>
        </w:rPr>
        <w:t>FS - offered both fall and spring semesters</w:t>
      </w:r>
    </w:p>
    <w:p w14:paraId="62E2A8DA" w14:textId="77777777" w:rsidR="00E264D0" w:rsidRDefault="00E264D0" w:rsidP="00E264D0">
      <w:pPr>
        <w:pStyle w:val="Footer"/>
        <w:rPr>
          <w:sz w:val="16"/>
          <w:szCs w:val="16"/>
        </w:rPr>
      </w:pPr>
      <w:r w:rsidRPr="00FC02ED">
        <w:rPr>
          <w:sz w:val="16"/>
          <w:szCs w:val="16"/>
        </w:rPr>
        <w:t>W</w:t>
      </w:r>
      <w:r>
        <w:rPr>
          <w:sz w:val="16"/>
          <w:szCs w:val="16"/>
        </w:rPr>
        <w:t>in/</w:t>
      </w:r>
      <w:r w:rsidRPr="00FC02ED">
        <w:rPr>
          <w:sz w:val="16"/>
          <w:szCs w:val="16"/>
        </w:rPr>
        <w:t>S</w:t>
      </w:r>
      <w:r>
        <w:rPr>
          <w:sz w:val="16"/>
          <w:szCs w:val="16"/>
        </w:rPr>
        <w:t>um</w:t>
      </w:r>
      <w:r w:rsidRPr="00FC02ED">
        <w:rPr>
          <w:sz w:val="16"/>
          <w:szCs w:val="16"/>
        </w:rPr>
        <w:t xml:space="preserve"> – typically offered in winter and s</w:t>
      </w:r>
      <w:r>
        <w:rPr>
          <w:sz w:val="16"/>
          <w:szCs w:val="16"/>
        </w:rPr>
        <w:t>ummer sessions</w:t>
      </w:r>
    </w:p>
    <w:p w14:paraId="2C74937B" w14:textId="37D282A0" w:rsidR="00E264D0" w:rsidRDefault="00E264D0" w:rsidP="00E264D0">
      <w:pPr>
        <w:pStyle w:val="Footer"/>
        <w:rPr>
          <w:sz w:val="16"/>
          <w:szCs w:val="16"/>
        </w:rPr>
      </w:pPr>
      <w:r>
        <w:rPr>
          <w:sz w:val="16"/>
          <w:szCs w:val="16"/>
        </w:rPr>
        <w:t>*Note: Additional psych courses may be offered online during the winter and summer sessions, check course offerings</w:t>
      </w:r>
    </w:p>
    <w:p w14:paraId="21EA0DE4" w14:textId="77777777" w:rsidR="00E264D0" w:rsidRPr="00FC02ED" w:rsidRDefault="00E264D0" w:rsidP="00E264D0">
      <w:pPr>
        <w:pStyle w:val="Footer"/>
        <w:rPr>
          <w:sz w:val="16"/>
          <w:szCs w:val="16"/>
        </w:rPr>
      </w:pPr>
    </w:p>
    <w:p w14:paraId="6C68ADC3" w14:textId="4631E24F" w:rsidR="00010807" w:rsidRPr="009D510D" w:rsidRDefault="009D510D" w:rsidP="00920CFB">
      <w:pPr>
        <w:pStyle w:val="ListParagraph"/>
        <w:numPr>
          <w:ilvl w:val="0"/>
          <w:numId w:val="1"/>
        </w:numPr>
        <w:spacing w:after="0" w:line="240" w:lineRule="auto"/>
        <w:rPr>
          <w:b/>
        </w:rPr>
      </w:pPr>
      <w:r>
        <w:rPr>
          <w:b/>
        </w:rPr>
        <w:t>G</w:t>
      </w:r>
      <w:r w:rsidR="00010807" w:rsidRPr="009D510D">
        <w:rPr>
          <w:b/>
        </w:rPr>
        <w:t xml:space="preserve">OAL: </w:t>
      </w:r>
      <w:r w:rsidR="00777AC2" w:rsidRPr="009D510D">
        <w:rPr>
          <w:b/>
        </w:rPr>
        <w:t>Professional Development</w:t>
      </w:r>
    </w:p>
    <w:p w14:paraId="06DF1292" w14:textId="77777777" w:rsidR="00010807" w:rsidRPr="009D510D" w:rsidRDefault="00717CBC" w:rsidP="00717CBC">
      <w:pPr>
        <w:spacing w:after="0" w:line="240" w:lineRule="auto"/>
        <w:rPr>
          <w:b/>
        </w:rPr>
      </w:pPr>
      <w:r w:rsidRPr="009D510D">
        <w:rPr>
          <w:b/>
        </w:rPr>
        <w:t xml:space="preserve">       (3</w:t>
      </w:r>
      <w:r w:rsidR="00FF1369" w:rsidRPr="009D510D">
        <w:rPr>
          <w:b/>
        </w:rPr>
        <w:t>-6</w:t>
      </w:r>
      <w:r w:rsidRPr="009D510D">
        <w:rPr>
          <w:b/>
        </w:rPr>
        <w:t xml:space="preserve"> </w:t>
      </w:r>
      <w:r w:rsidR="00010807" w:rsidRPr="009D510D">
        <w:rPr>
          <w:b/>
        </w:rPr>
        <w:t>CREDITS)</w:t>
      </w:r>
    </w:p>
    <w:p w14:paraId="36D820EA" w14:textId="77777777" w:rsidR="00591FE4" w:rsidRPr="009D510D" w:rsidRDefault="00591FE4" w:rsidP="00591FE4">
      <w:pPr>
        <w:pStyle w:val="ListParagraph"/>
        <w:numPr>
          <w:ilvl w:val="0"/>
          <w:numId w:val="6"/>
        </w:numPr>
        <w:spacing w:after="0" w:line="240" w:lineRule="auto"/>
        <w:ind w:left="540"/>
      </w:pPr>
      <w:r w:rsidRPr="009D510D">
        <w:t xml:space="preserve">PSY311: Applied Behavior Analysis </w:t>
      </w:r>
      <w:r w:rsidRPr="009D510D">
        <w:rPr>
          <w:b/>
        </w:rPr>
        <w:t>(</w:t>
      </w:r>
      <w:r w:rsidR="00412EDC" w:rsidRPr="009D510D">
        <w:rPr>
          <w:b/>
        </w:rPr>
        <w:t>P</w:t>
      </w:r>
      <w:r w:rsidRPr="009D510D">
        <w:rPr>
          <w:b/>
        </w:rPr>
        <w:t>rerequisite: PSY 235)</w:t>
      </w:r>
    </w:p>
    <w:p w14:paraId="1C737B7D" w14:textId="03F657AE" w:rsidR="00777AC2" w:rsidRPr="009D510D" w:rsidRDefault="00777AC2" w:rsidP="00591FE4">
      <w:pPr>
        <w:pStyle w:val="ListParagraph"/>
        <w:numPr>
          <w:ilvl w:val="0"/>
          <w:numId w:val="6"/>
        </w:numPr>
        <w:spacing w:after="0" w:line="240" w:lineRule="auto"/>
        <w:ind w:left="540"/>
      </w:pPr>
      <w:r w:rsidRPr="009D510D">
        <w:t xml:space="preserve">PSY335: Social Influence </w:t>
      </w:r>
      <w:r w:rsidRPr="009D510D">
        <w:rPr>
          <w:b/>
        </w:rPr>
        <w:t>(Prerequisite: PSY 270</w:t>
      </w:r>
      <w:r w:rsidR="00620414" w:rsidRPr="009D510D">
        <w:rPr>
          <w:b/>
        </w:rPr>
        <w:t xml:space="preserve"> </w:t>
      </w:r>
      <w:r w:rsidR="000E710E" w:rsidRPr="009D510D">
        <w:rPr>
          <w:b/>
        </w:rPr>
        <w:t>**</w:t>
      </w:r>
      <w:r w:rsidRPr="009D510D">
        <w:rPr>
          <w:b/>
        </w:rPr>
        <w:t>)</w:t>
      </w:r>
      <w:r w:rsidR="00B02986">
        <w:rPr>
          <w:b/>
        </w:rPr>
        <w:t xml:space="preserve">   </w:t>
      </w:r>
      <w:r w:rsidR="00B02986" w:rsidRPr="00351CEE">
        <w:rPr>
          <w:bCs/>
          <w:sz w:val="18"/>
          <w:szCs w:val="18"/>
        </w:rPr>
        <w:t>S</w:t>
      </w:r>
    </w:p>
    <w:p w14:paraId="296F905B" w14:textId="6974DFA1" w:rsidR="00E4693B" w:rsidRPr="009D510D" w:rsidRDefault="00E4693B" w:rsidP="00E4693B">
      <w:pPr>
        <w:pStyle w:val="ListParagraph"/>
        <w:numPr>
          <w:ilvl w:val="0"/>
          <w:numId w:val="6"/>
        </w:numPr>
        <w:spacing w:after="0" w:line="240" w:lineRule="auto"/>
        <w:ind w:left="540"/>
      </w:pPr>
      <w:r w:rsidRPr="009D510D">
        <w:t>PSY345: Psychiatric Rehabilitation</w:t>
      </w:r>
      <w:r w:rsidR="00B02986">
        <w:t xml:space="preserve">  </w:t>
      </w:r>
      <w:r w:rsidR="00B02986" w:rsidRPr="00351CEE">
        <w:rPr>
          <w:sz w:val="18"/>
          <w:szCs w:val="18"/>
        </w:rPr>
        <w:t xml:space="preserve"> FS</w:t>
      </w:r>
      <w:r w:rsidRPr="009D510D">
        <w:t xml:space="preserve">   </w:t>
      </w:r>
    </w:p>
    <w:p w14:paraId="15553305" w14:textId="234EB970" w:rsidR="00204E9C" w:rsidRPr="009D510D" w:rsidRDefault="00204E9C" w:rsidP="00591FE4">
      <w:pPr>
        <w:pStyle w:val="ListParagraph"/>
        <w:numPr>
          <w:ilvl w:val="0"/>
          <w:numId w:val="6"/>
        </w:numPr>
        <w:spacing w:after="0" w:line="240" w:lineRule="auto"/>
        <w:ind w:left="540"/>
      </w:pPr>
      <w:r w:rsidRPr="009D510D">
        <w:t>PSY361: Group Interaction</w:t>
      </w:r>
      <w:r w:rsidR="00B02986">
        <w:t xml:space="preserve">   </w:t>
      </w:r>
      <w:r w:rsidR="00B02986" w:rsidRPr="00351CEE">
        <w:rPr>
          <w:sz w:val="18"/>
          <w:szCs w:val="18"/>
        </w:rPr>
        <w:t>FS</w:t>
      </w:r>
    </w:p>
    <w:p w14:paraId="62F98F7B" w14:textId="6893005C" w:rsidR="00E4693B" w:rsidRPr="009D510D" w:rsidRDefault="00E4693B" w:rsidP="00591FE4">
      <w:pPr>
        <w:pStyle w:val="ListParagraph"/>
        <w:numPr>
          <w:ilvl w:val="0"/>
          <w:numId w:val="6"/>
        </w:numPr>
        <w:spacing w:after="0" w:line="240" w:lineRule="auto"/>
        <w:ind w:left="540"/>
      </w:pPr>
      <w:r w:rsidRPr="009D510D">
        <w:t>PSY415: Addiction &amp; Recovery</w:t>
      </w:r>
    </w:p>
    <w:p w14:paraId="6A81A85B" w14:textId="6B5E4244" w:rsidR="000D31FD" w:rsidRPr="00B02986" w:rsidRDefault="000D31FD" w:rsidP="000D31FD">
      <w:pPr>
        <w:pStyle w:val="ListParagraph"/>
        <w:spacing w:after="0" w:line="240" w:lineRule="auto"/>
        <w:ind w:left="540"/>
      </w:pPr>
      <w:r w:rsidRPr="009D510D">
        <w:rPr>
          <w:b/>
          <w:bCs/>
        </w:rPr>
        <w:t>(Prerequisite: PSY 330 or PSY 3</w:t>
      </w:r>
      <w:r w:rsidR="00B56020" w:rsidRPr="009D510D">
        <w:rPr>
          <w:b/>
          <w:bCs/>
        </w:rPr>
        <w:t>5</w:t>
      </w:r>
      <w:r w:rsidRPr="009D510D">
        <w:rPr>
          <w:b/>
          <w:bCs/>
        </w:rPr>
        <w:t>5**)</w:t>
      </w:r>
      <w:r w:rsidR="00B02986">
        <w:rPr>
          <w:b/>
          <w:bCs/>
        </w:rPr>
        <w:t xml:space="preserve">  </w:t>
      </w:r>
      <w:r w:rsidR="00B02986" w:rsidRPr="00351CEE">
        <w:rPr>
          <w:b/>
          <w:bCs/>
          <w:sz w:val="18"/>
          <w:szCs w:val="18"/>
        </w:rPr>
        <w:t xml:space="preserve"> </w:t>
      </w:r>
      <w:r w:rsidR="00B02986" w:rsidRPr="00351CEE">
        <w:rPr>
          <w:sz w:val="18"/>
          <w:szCs w:val="18"/>
        </w:rPr>
        <w:t>S</w:t>
      </w:r>
    </w:p>
    <w:p w14:paraId="0092FAAC" w14:textId="5B788348" w:rsidR="00010807" w:rsidRPr="009D510D" w:rsidRDefault="00010807" w:rsidP="00872F70">
      <w:pPr>
        <w:pStyle w:val="ListParagraph"/>
        <w:numPr>
          <w:ilvl w:val="1"/>
          <w:numId w:val="7"/>
        </w:numPr>
        <w:spacing w:after="0" w:line="240" w:lineRule="auto"/>
        <w:ind w:left="540"/>
      </w:pPr>
      <w:r w:rsidRPr="009D510D">
        <w:t>PSY432: Psych of Computers &amp; Internet</w:t>
      </w:r>
      <w:r w:rsidR="00B02986">
        <w:t xml:space="preserve">   </w:t>
      </w:r>
      <w:r w:rsidR="00B02986" w:rsidRPr="00351CEE">
        <w:rPr>
          <w:sz w:val="18"/>
          <w:szCs w:val="18"/>
        </w:rPr>
        <w:t>S</w:t>
      </w:r>
    </w:p>
    <w:p w14:paraId="21A74046" w14:textId="77777777" w:rsidR="00010807" w:rsidRPr="009D510D" w:rsidRDefault="00010807" w:rsidP="00872F70">
      <w:pPr>
        <w:pStyle w:val="ListParagraph"/>
        <w:numPr>
          <w:ilvl w:val="1"/>
          <w:numId w:val="7"/>
        </w:numPr>
        <w:spacing w:after="0" w:line="240" w:lineRule="auto"/>
        <w:ind w:left="540"/>
        <w:rPr>
          <w:b/>
        </w:rPr>
      </w:pPr>
      <w:r w:rsidRPr="009D510D">
        <w:t>PSY435: Psychopharmacology</w:t>
      </w:r>
      <w:r w:rsidR="00872F70" w:rsidRPr="009D510D">
        <w:t xml:space="preserve"> </w:t>
      </w:r>
      <w:r w:rsidR="00872F70" w:rsidRPr="009D510D">
        <w:rPr>
          <w:b/>
        </w:rPr>
        <w:t>(Prerequisite: PSY 320</w:t>
      </w:r>
      <w:r w:rsidR="00620414" w:rsidRPr="009D510D">
        <w:rPr>
          <w:b/>
        </w:rPr>
        <w:t xml:space="preserve"> </w:t>
      </w:r>
      <w:r w:rsidR="003014CA" w:rsidRPr="009D510D">
        <w:rPr>
          <w:b/>
        </w:rPr>
        <w:t>**</w:t>
      </w:r>
      <w:r w:rsidR="00872F70" w:rsidRPr="009D510D">
        <w:rPr>
          <w:b/>
        </w:rPr>
        <w:t>)</w:t>
      </w:r>
    </w:p>
    <w:p w14:paraId="28598238" w14:textId="5C528AF9" w:rsidR="00010807" w:rsidRPr="009D510D" w:rsidRDefault="00010807" w:rsidP="00872F70">
      <w:pPr>
        <w:pStyle w:val="ListParagraph"/>
        <w:numPr>
          <w:ilvl w:val="1"/>
          <w:numId w:val="7"/>
        </w:numPr>
        <w:spacing w:after="0" w:line="240" w:lineRule="auto"/>
        <w:ind w:left="540"/>
      </w:pPr>
      <w:r w:rsidRPr="009D510D">
        <w:t>PSY475: Industrial &amp; Organizational Psych</w:t>
      </w:r>
      <w:r w:rsidR="003014CA" w:rsidRPr="009D510D">
        <w:t>. (</w:t>
      </w:r>
      <w:r w:rsidR="000E710E" w:rsidRPr="009D510D">
        <w:rPr>
          <w:b/>
        </w:rPr>
        <w:t xml:space="preserve">Prerequisite: </w:t>
      </w:r>
      <w:r w:rsidR="003014CA" w:rsidRPr="009D510D">
        <w:rPr>
          <w:b/>
        </w:rPr>
        <w:t>PSY 205</w:t>
      </w:r>
      <w:r w:rsidR="00960CFD" w:rsidRPr="009D510D">
        <w:rPr>
          <w:b/>
        </w:rPr>
        <w:t>, MAT 117, or SCM 200</w:t>
      </w:r>
      <w:r w:rsidR="003014CA" w:rsidRPr="009D510D">
        <w:rPr>
          <w:b/>
        </w:rPr>
        <w:t>*</w:t>
      </w:r>
      <w:r w:rsidR="003014CA" w:rsidRPr="009D510D">
        <w:t>*)</w:t>
      </w:r>
      <w:r w:rsidR="00B02986">
        <w:t xml:space="preserve">   </w:t>
      </w:r>
      <w:r w:rsidR="00B02986" w:rsidRPr="00351CEE">
        <w:rPr>
          <w:sz w:val="18"/>
          <w:szCs w:val="18"/>
        </w:rPr>
        <w:t>WIN/SUM</w:t>
      </w:r>
    </w:p>
    <w:p w14:paraId="54C443EC" w14:textId="0706E530" w:rsidR="00D35F17" w:rsidRPr="009D510D" w:rsidRDefault="00D35F17" w:rsidP="00872F70">
      <w:pPr>
        <w:spacing w:after="0" w:line="240" w:lineRule="auto"/>
        <w:ind w:left="540" w:hanging="360"/>
      </w:pPr>
    </w:p>
    <w:p w14:paraId="086E8D31" w14:textId="77777777" w:rsidR="00010807" w:rsidRPr="00E264D0" w:rsidRDefault="003014CA" w:rsidP="00872F70">
      <w:pPr>
        <w:spacing w:after="0" w:line="240" w:lineRule="auto"/>
        <w:ind w:left="540" w:hanging="360"/>
        <w:rPr>
          <w:sz w:val="18"/>
          <w:szCs w:val="18"/>
        </w:rPr>
      </w:pPr>
      <w:r w:rsidRPr="00E264D0">
        <w:rPr>
          <w:b/>
          <w:sz w:val="18"/>
          <w:szCs w:val="18"/>
        </w:rPr>
        <w:t>**</w:t>
      </w:r>
      <w:r w:rsidRPr="00E264D0">
        <w:rPr>
          <w:sz w:val="18"/>
          <w:szCs w:val="18"/>
        </w:rPr>
        <w:t xml:space="preserve"> </w:t>
      </w:r>
      <w:r w:rsidR="00620414" w:rsidRPr="00E264D0">
        <w:rPr>
          <w:sz w:val="18"/>
          <w:szCs w:val="18"/>
        </w:rPr>
        <w:t xml:space="preserve">OR </w:t>
      </w:r>
      <w:r w:rsidRPr="00E264D0">
        <w:rPr>
          <w:sz w:val="18"/>
          <w:szCs w:val="18"/>
        </w:rPr>
        <w:t>Permission of instructor</w:t>
      </w:r>
    </w:p>
    <w:p w14:paraId="142B4182" w14:textId="1FA88ED1" w:rsidR="00CA5791" w:rsidRDefault="00CA5791" w:rsidP="00872F70">
      <w:pPr>
        <w:spacing w:after="0" w:line="240" w:lineRule="auto"/>
        <w:ind w:left="540" w:hanging="360"/>
        <w:rPr>
          <w:sz w:val="24"/>
          <w:szCs w:val="24"/>
        </w:rPr>
      </w:pPr>
    </w:p>
    <w:p w14:paraId="207B9A0E" w14:textId="40D1D26B" w:rsidR="009D510D" w:rsidRDefault="009D510D" w:rsidP="00872F70">
      <w:pPr>
        <w:spacing w:after="0" w:line="240" w:lineRule="auto"/>
        <w:ind w:left="540" w:hanging="360"/>
        <w:rPr>
          <w:sz w:val="24"/>
          <w:szCs w:val="24"/>
        </w:rPr>
      </w:pPr>
    </w:p>
    <w:p w14:paraId="4C8229B6" w14:textId="2B23AE89" w:rsidR="009D510D" w:rsidRDefault="009D510D" w:rsidP="00872F70">
      <w:pPr>
        <w:spacing w:after="0" w:line="240" w:lineRule="auto"/>
        <w:ind w:left="540" w:hanging="360"/>
        <w:rPr>
          <w:sz w:val="24"/>
          <w:szCs w:val="24"/>
        </w:rPr>
      </w:pPr>
    </w:p>
    <w:p w14:paraId="12EB74EB" w14:textId="77777777" w:rsidR="00E264D0" w:rsidRDefault="00E264D0" w:rsidP="00872F70">
      <w:pPr>
        <w:spacing w:after="0" w:line="240" w:lineRule="auto"/>
        <w:ind w:left="540" w:hanging="360"/>
        <w:rPr>
          <w:sz w:val="24"/>
          <w:szCs w:val="24"/>
        </w:rPr>
      </w:pPr>
    </w:p>
    <w:p w14:paraId="6746DD43" w14:textId="77777777" w:rsidR="003E3F4A" w:rsidRDefault="003E3F4A" w:rsidP="00872F70">
      <w:pPr>
        <w:spacing w:after="0" w:line="240" w:lineRule="auto"/>
        <w:ind w:left="540" w:hanging="360"/>
        <w:rPr>
          <w:sz w:val="24"/>
          <w:szCs w:val="24"/>
        </w:rPr>
      </w:pPr>
    </w:p>
    <w:p w14:paraId="31D57A26" w14:textId="65BBC30B" w:rsidR="009D510D" w:rsidRDefault="009D510D" w:rsidP="00872F70">
      <w:pPr>
        <w:spacing w:after="0" w:line="240" w:lineRule="auto"/>
        <w:ind w:left="540" w:hanging="360"/>
        <w:rPr>
          <w:sz w:val="24"/>
          <w:szCs w:val="24"/>
        </w:rPr>
      </w:pPr>
    </w:p>
    <w:p w14:paraId="6F366285" w14:textId="77777777" w:rsidR="009D510D" w:rsidRDefault="009D510D" w:rsidP="00872F70">
      <w:pPr>
        <w:spacing w:after="0" w:line="240" w:lineRule="auto"/>
        <w:ind w:left="540" w:hanging="360"/>
        <w:rPr>
          <w:sz w:val="24"/>
          <w:szCs w:val="24"/>
        </w:rPr>
      </w:pPr>
    </w:p>
    <w:p w14:paraId="5A7CCE40" w14:textId="4FB6EDC3" w:rsidR="00717CBC" w:rsidRPr="009D510D" w:rsidRDefault="00010807" w:rsidP="00777AC2">
      <w:pPr>
        <w:pStyle w:val="ListParagraph"/>
        <w:numPr>
          <w:ilvl w:val="0"/>
          <w:numId w:val="1"/>
        </w:numPr>
        <w:spacing w:after="0" w:line="240" w:lineRule="auto"/>
        <w:rPr>
          <w:b/>
        </w:rPr>
      </w:pPr>
      <w:r w:rsidRPr="009D510D">
        <w:rPr>
          <w:b/>
        </w:rPr>
        <w:t xml:space="preserve">GOAL: </w:t>
      </w:r>
      <w:r w:rsidR="00777AC2" w:rsidRPr="009D510D">
        <w:rPr>
          <w:b/>
        </w:rPr>
        <w:t>Ethical and Social Responsibility in a Diverse World</w:t>
      </w:r>
    </w:p>
    <w:p w14:paraId="010145AB" w14:textId="6447A80E" w:rsidR="0014097C" w:rsidRPr="009D510D" w:rsidRDefault="00B02986" w:rsidP="0014097C">
      <w:pPr>
        <w:pStyle w:val="ListParagraph"/>
        <w:spacing w:after="0" w:line="240" w:lineRule="auto"/>
        <w:ind w:left="540" w:hanging="360"/>
        <w:rPr>
          <w:b/>
        </w:rPr>
      </w:pPr>
      <w:r>
        <w:rPr>
          <w:b/>
        </w:rPr>
        <w:t xml:space="preserve">    </w:t>
      </w:r>
      <w:r w:rsidR="00010807" w:rsidRPr="009D510D">
        <w:rPr>
          <w:b/>
        </w:rPr>
        <w:t>(3</w:t>
      </w:r>
      <w:r w:rsidR="00FF1369" w:rsidRPr="009D510D">
        <w:rPr>
          <w:b/>
        </w:rPr>
        <w:t>-6</w:t>
      </w:r>
      <w:r w:rsidR="00010807" w:rsidRPr="009D510D">
        <w:rPr>
          <w:b/>
        </w:rPr>
        <w:t xml:space="preserve"> CREDITS)</w:t>
      </w:r>
    </w:p>
    <w:p w14:paraId="28DA717C" w14:textId="1ABDE9E2" w:rsidR="00F5532F" w:rsidRPr="009D510D" w:rsidRDefault="00F5532F" w:rsidP="00F5532F">
      <w:pPr>
        <w:pStyle w:val="ListParagraph"/>
        <w:numPr>
          <w:ilvl w:val="1"/>
          <w:numId w:val="10"/>
        </w:numPr>
        <w:spacing w:after="0" w:line="240" w:lineRule="auto"/>
        <w:ind w:left="540"/>
      </w:pPr>
      <w:r w:rsidRPr="009D510D">
        <w:t>PSY315: Psychology of Prejudice and the Minority Experience</w:t>
      </w:r>
      <w:r w:rsidR="00B02986">
        <w:t xml:space="preserve">  </w:t>
      </w:r>
      <w:r w:rsidR="00B02986" w:rsidRPr="00351CEE">
        <w:rPr>
          <w:sz w:val="18"/>
          <w:szCs w:val="18"/>
        </w:rPr>
        <w:t xml:space="preserve"> F</w:t>
      </w:r>
    </w:p>
    <w:p w14:paraId="5F407D02" w14:textId="70D5B9DA" w:rsidR="00B31AB9" w:rsidRPr="009D510D" w:rsidRDefault="00B31AB9" w:rsidP="00B31AB9">
      <w:pPr>
        <w:pStyle w:val="ListParagraph"/>
        <w:numPr>
          <w:ilvl w:val="0"/>
          <w:numId w:val="12"/>
        </w:numPr>
        <w:spacing w:after="0" w:line="240" w:lineRule="auto"/>
        <w:ind w:left="540"/>
      </w:pPr>
      <w:r w:rsidRPr="009D510D">
        <w:t>PSY350: Psychology of Sustainability</w:t>
      </w:r>
      <w:r w:rsidR="00B02986">
        <w:t xml:space="preserve">  </w:t>
      </w:r>
      <w:r w:rsidR="00B02986" w:rsidRPr="00351CEE">
        <w:rPr>
          <w:sz w:val="18"/>
          <w:szCs w:val="18"/>
        </w:rPr>
        <w:t xml:space="preserve"> S</w:t>
      </w:r>
    </w:p>
    <w:p w14:paraId="4808AEB3" w14:textId="0290EAD4" w:rsidR="0012283B" w:rsidRPr="009D510D" w:rsidRDefault="0012283B" w:rsidP="0012283B">
      <w:pPr>
        <w:pStyle w:val="ListParagraph"/>
        <w:numPr>
          <w:ilvl w:val="1"/>
          <w:numId w:val="10"/>
        </w:numPr>
        <w:spacing w:after="0" w:line="240" w:lineRule="auto"/>
        <w:ind w:left="540"/>
      </w:pPr>
      <w:r w:rsidRPr="009D510D">
        <w:t>PSY365: Multicultural Psychology</w:t>
      </w:r>
      <w:r w:rsidR="00B02986">
        <w:t xml:space="preserve">   </w:t>
      </w:r>
      <w:r w:rsidR="00B02986" w:rsidRPr="00351CEE">
        <w:rPr>
          <w:sz w:val="18"/>
          <w:szCs w:val="18"/>
        </w:rPr>
        <w:t>FS</w:t>
      </w:r>
    </w:p>
    <w:p w14:paraId="1022D9A7" w14:textId="3FE57070" w:rsidR="00010807" w:rsidRPr="009D510D" w:rsidRDefault="00010807" w:rsidP="00872F70">
      <w:pPr>
        <w:pStyle w:val="ListParagraph"/>
        <w:numPr>
          <w:ilvl w:val="1"/>
          <w:numId w:val="10"/>
        </w:numPr>
        <w:spacing w:after="0" w:line="240" w:lineRule="auto"/>
        <w:ind w:left="540"/>
      </w:pPr>
      <w:r w:rsidRPr="009D510D">
        <w:t xml:space="preserve">PSY410: Psychology </w:t>
      </w:r>
      <w:r w:rsidR="00753416" w:rsidRPr="009D510D">
        <w:t>of</w:t>
      </w:r>
      <w:r w:rsidRPr="009D510D">
        <w:t xml:space="preserve"> Women</w:t>
      </w:r>
      <w:r w:rsidR="00753416" w:rsidRPr="009D510D">
        <w:t xml:space="preserve"> and Gender</w:t>
      </w:r>
      <w:r w:rsidR="00B02986">
        <w:t xml:space="preserve">   </w:t>
      </w:r>
      <w:r w:rsidR="00B02986" w:rsidRPr="00351CEE">
        <w:rPr>
          <w:sz w:val="18"/>
          <w:szCs w:val="18"/>
        </w:rPr>
        <w:t>S</w:t>
      </w:r>
    </w:p>
    <w:p w14:paraId="2404A03B" w14:textId="161E6210" w:rsidR="00AC4168" w:rsidRPr="009D510D" w:rsidRDefault="00AC4168" w:rsidP="00872F70">
      <w:pPr>
        <w:pStyle w:val="ListParagraph"/>
        <w:numPr>
          <w:ilvl w:val="1"/>
          <w:numId w:val="10"/>
        </w:numPr>
        <w:spacing w:after="0" w:line="240" w:lineRule="auto"/>
        <w:ind w:left="540"/>
      </w:pPr>
      <w:r w:rsidRPr="009D510D">
        <w:t>PSY420: Health Psychology</w:t>
      </w:r>
      <w:r w:rsidR="00B02986">
        <w:t xml:space="preserve">   </w:t>
      </w:r>
      <w:r w:rsidR="00B02986" w:rsidRPr="00351CEE">
        <w:rPr>
          <w:sz w:val="18"/>
          <w:szCs w:val="18"/>
        </w:rPr>
        <w:t>S</w:t>
      </w:r>
    </w:p>
    <w:p w14:paraId="6083B2A0" w14:textId="55378251" w:rsidR="00CA5791" w:rsidRPr="009D510D" w:rsidRDefault="00CA5791" w:rsidP="00CA5791">
      <w:pPr>
        <w:pStyle w:val="ListParagraph"/>
        <w:numPr>
          <w:ilvl w:val="1"/>
          <w:numId w:val="10"/>
        </w:numPr>
        <w:spacing w:after="0" w:line="240" w:lineRule="auto"/>
        <w:ind w:left="540"/>
      </w:pPr>
      <w:r w:rsidRPr="009D510D">
        <w:t xml:space="preserve">PSY470: </w:t>
      </w:r>
      <w:r w:rsidR="00753416" w:rsidRPr="009D510D">
        <w:t xml:space="preserve">Forensic and </w:t>
      </w:r>
      <w:r w:rsidRPr="009D510D">
        <w:t>Legal Psychology</w:t>
      </w:r>
      <w:r w:rsidR="00B02986">
        <w:t xml:space="preserve">   </w:t>
      </w:r>
      <w:r w:rsidR="00B02986" w:rsidRPr="00351CEE">
        <w:rPr>
          <w:sz w:val="18"/>
          <w:szCs w:val="18"/>
        </w:rPr>
        <w:t>WIN/SUM</w:t>
      </w:r>
    </w:p>
    <w:p w14:paraId="376890FF" w14:textId="77777777" w:rsidR="00C62E36" w:rsidRPr="009D510D" w:rsidRDefault="00C62E36" w:rsidP="00872F70">
      <w:pPr>
        <w:pStyle w:val="ListParagraph"/>
        <w:spacing w:after="0" w:line="240" w:lineRule="auto"/>
        <w:ind w:left="540" w:hanging="360"/>
      </w:pPr>
    </w:p>
    <w:p w14:paraId="07CD1F8C" w14:textId="5B87C038" w:rsidR="00B562F3" w:rsidRPr="009D510D" w:rsidRDefault="00B31AB9" w:rsidP="00B562F3">
      <w:pPr>
        <w:pStyle w:val="ListParagraph"/>
        <w:spacing w:after="0" w:line="240" w:lineRule="auto"/>
        <w:ind w:left="540"/>
      </w:pPr>
      <w:r w:rsidRPr="009D510D">
        <w:t xml:space="preserve">Students must have a total of 9 credits in </w:t>
      </w:r>
      <w:r w:rsidR="003D35FE" w:rsidRPr="009D510D">
        <w:t xml:space="preserve">Goals </w:t>
      </w:r>
      <w:r w:rsidRPr="009D510D">
        <w:t xml:space="preserve">B </w:t>
      </w:r>
      <w:r w:rsidR="003D35FE" w:rsidRPr="009D510D">
        <w:t>&amp;</w:t>
      </w:r>
      <w:r w:rsidRPr="009D510D">
        <w:t xml:space="preserve"> C</w:t>
      </w:r>
      <w:r w:rsidR="003D35FE" w:rsidRPr="009D510D">
        <w:t>,</w:t>
      </w:r>
      <w:r w:rsidRPr="009D510D">
        <w:t xml:space="preserve"> with at least one course in each of these areas.</w:t>
      </w:r>
    </w:p>
    <w:p w14:paraId="2833F53E" w14:textId="77777777" w:rsidR="00B562F3" w:rsidRDefault="00B562F3" w:rsidP="00B562F3">
      <w:pPr>
        <w:pStyle w:val="ListParagraph"/>
        <w:spacing w:after="0" w:line="240" w:lineRule="auto"/>
        <w:ind w:left="1260" w:firstLine="180"/>
        <w:rPr>
          <w:sz w:val="24"/>
          <w:szCs w:val="24"/>
        </w:rPr>
      </w:pPr>
    </w:p>
    <w:p w14:paraId="352BCB40" w14:textId="0AF195C0" w:rsidR="00B562F3" w:rsidRPr="00B562F3" w:rsidRDefault="00B562F3" w:rsidP="00B562F3">
      <w:pPr>
        <w:pStyle w:val="ListParagraph"/>
        <w:spacing w:after="0" w:line="240" w:lineRule="auto"/>
        <w:ind w:left="1260" w:firstLine="180"/>
        <w:rPr>
          <w:b/>
          <w:bCs/>
          <w:sz w:val="20"/>
          <w:szCs w:val="20"/>
        </w:rPr>
      </w:pPr>
      <w:r w:rsidRPr="00B562F3">
        <w:rPr>
          <w:b/>
          <w:bCs/>
          <w:sz w:val="20"/>
          <w:szCs w:val="20"/>
        </w:rPr>
        <w:t>Revised 12/</w:t>
      </w:r>
      <w:r w:rsidR="0039475D">
        <w:rPr>
          <w:b/>
          <w:bCs/>
          <w:sz w:val="20"/>
          <w:szCs w:val="20"/>
        </w:rPr>
        <w:t>1</w:t>
      </w:r>
      <w:r w:rsidR="00B02986">
        <w:rPr>
          <w:b/>
          <w:bCs/>
          <w:sz w:val="20"/>
          <w:szCs w:val="20"/>
        </w:rPr>
        <w:t>3</w:t>
      </w:r>
      <w:r w:rsidRPr="00B562F3">
        <w:rPr>
          <w:b/>
          <w:bCs/>
          <w:sz w:val="20"/>
          <w:szCs w:val="20"/>
        </w:rPr>
        <w:t>/2021</w:t>
      </w:r>
    </w:p>
    <w:p w14:paraId="48851963" w14:textId="77777777" w:rsidR="00B562F3" w:rsidRPr="00B562F3" w:rsidRDefault="00B562F3" w:rsidP="00872F70">
      <w:pPr>
        <w:pStyle w:val="ListParagraph"/>
        <w:spacing w:after="0" w:line="240" w:lineRule="auto"/>
        <w:ind w:left="540" w:hanging="360"/>
        <w:rPr>
          <w:sz w:val="28"/>
          <w:szCs w:val="28"/>
        </w:rPr>
      </w:pPr>
    </w:p>
    <w:p w14:paraId="3404DF09" w14:textId="77777777" w:rsidR="00920CFB" w:rsidRDefault="00920CFB" w:rsidP="00D35F17">
      <w:pPr>
        <w:pStyle w:val="ListParagraph"/>
        <w:spacing w:after="0" w:line="240" w:lineRule="auto"/>
        <w:ind w:left="540" w:hanging="360"/>
        <w:rPr>
          <w:sz w:val="24"/>
          <w:szCs w:val="24"/>
        </w:rPr>
      </w:pPr>
    </w:p>
    <w:sectPr w:rsidR="00920CFB" w:rsidSect="003E3F4A">
      <w:headerReference w:type="default" r:id="rId7"/>
      <w:pgSz w:w="15840" w:h="12240" w:orient="landscape"/>
      <w:pgMar w:top="720" w:right="720" w:bottom="720" w:left="720" w:header="720" w:footer="720"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4A74" w14:textId="77777777" w:rsidR="009C5CE9" w:rsidRDefault="009C5CE9" w:rsidP="00D35F17">
      <w:pPr>
        <w:spacing w:after="0" w:line="240" w:lineRule="auto"/>
      </w:pPr>
      <w:r>
        <w:separator/>
      </w:r>
    </w:p>
  </w:endnote>
  <w:endnote w:type="continuationSeparator" w:id="0">
    <w:p w14:paraId="2E1A3A12" w14:textId="77777777" w:rsidR="009C5CE9" w:rsidRDefault="009C5CE9" w:rsidP="00D3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20EE" w14:textId="77777777" w:rsidR="009C5CE9" w:rsidRDefault="009C5CE9" w:rsidP="00D35F17">
      <w:pPr>
        <w:spacing w:after="0" w:line="240" w:lineRule="auto"/>
      </w:pPr>
      <w:r>
        <w:separator/>
      </w:r>
    </w:p>
  </w:footnote>
  <w:footnote w:type="continuationSeparator" w:id="0">
    <w:p w14:paraId="28EF379C" w14:textId="77777777" w:rsidR="009C5CE9" w:rsidRDefault="009C5CE9" w:rsidP="00D35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A144" w14:textId="77777777" w:rsidR="00D35F17" w:rsidRPr="009D510D" w:rsidRDefault="00D35F17" w:rsidP="00D35F17">
    <w:pPr>
      <w:spacing w:after="0" w:line="240" w:lineRule="auto"/>
      <w:jc w:val="center"/>
      <w:rPr>
        <w:b/>
        <w:sz w:val="28"/>
        <w:szCs w:val="28"/>
      </w:rPr>
    </w:pPr>
    <w:r w:rsidRPr="009D510D">
      <w:rPr>
        <w:b/>
        <w:sz w:val="28"/>
        <w:szCs w:val="28"/>
      </w:rPr>
      <w:t>SHIPPENSBURG UNIVERSITY DEPARTMENT OF PSYCHOLOGY</w:t>
    </w:r>
  </w:p>
  <w:p w14:paraId="5D57A86F" w14:textId="77777777" w:rsidR="00D35F17" w:rsidRPr="009D510D" w:rsidRDefault="00D35F17" w:rsidP="00D35F17">
    <w:pPr>
      <w:spacing w:after="0" w:line="240" w:lineRule="auto"/>
      <w:jc w:val="center"/>
      <w:rPr>
        <w:b/>
        <w:sz w:val="28"/>
        <w:szCs w:val="28"/>
      </w:rPr>
    </w:pPr>
    <w:r w:rsidRPr="009D510D">
      <w:rPr>
        <w:b/>
        <w:sz w:val="28"/>
        <w:szCs w:val="28"/>
      </w:rPr>
      <w:t>Psychology Minor Guide Sheet (18 Credits)</w:t>
    </w:r>
  </w:p>
  <w:p w14:paraId="06E5988C" w14:textId="77777777" w:rsidR="00D35F17" w:rsidRPr="00010807" w:rsidRDefault="00D35F17" w:rsidP="00D35F17">
    <w:pPr>
      <w:spacing w:after="0" w:line="240" w:lineRule="auto"/>
      <w:jc w:val="center"/>
      <w:rPr>
        <w:sz w:val="24"/>
        <w:szCs w:val="24"/>
      </w:rPr>
    </w:pPr>
  </w:p>
  <w:p w14:paraId="3119EDC1" w14:textId="77777777" w:rsidR="00D35F17" w:rsidRPr="009D510D" w:rsidRDefault="00D35F17" w:rsidP="00D35F17">
    <w:pPr>
      <w:spacing w:after="0" w:line="240" w:lineRule="auto"/>
    </w:pPr>
    <w:r w:rsidRPr="009D510D">
      <w:t xml:space="preserve">Due to the breadth of the field, including its large number of specialties, and </w:t>
    </w:r>
    <w:proofErr w:type="gramStart"/>
    <w:r w:rsidRPr="009D510D">
      <w:t>due to the fact that</w:t>
    </w:r>
    <w:proofErr w:type="gramEnd"/>
    <w:r w:rsidRPr="009D510D">
      <w:t xml:space="preserve"> each possible major field and each individual student may have very different needs, we believe that we may best serve the student by providing considerable flexibility in the minor.  Further, it is intended that the students develop their minors in consultation with their major advisors.</w:t>
    </w:r>
  </w:p>
  <w:p w14:paraId="4AC2D61C" w14:textId="77777777" w:rsidR="00D35F17" w:rsidRPr="009D510D" w:rsidRDefault="00D35F17" w:rsidP="00D35F17">
    <w:pPr>
      <w:spacing w:after="0" w:line="240" w:lineRule="auto"/>
      <w:jc w:val="center"/>
    </w:pPr>
  </w:p>
  <w:p w14:paraId="2F9CD793" w14:textId="77777777" w:rsidR="00D35F17" w:rsidRPr="009D510D" w:rsidRDefault="00D35F17" w:rsidP="00D35F17">
    <w:pPr>
      <w:spacing w:after="0" w:line="240" w:lineRule="auto"/>
      <w:rPr>
        <w:b/>
      </w:rPr>
    </w:pPr>
    <w:r w:rsidRPr="009D510D">
      <w:rPr>
        <w:b/>
      </w:rPr>
      <w:t xml:space="preserve">NOTE: Some courses may have </w:t>
    </w:r>
    <w:r w:rsidR="00244DC9" w:rsidRPr="009D510D">
      <w:rPr>
        <w:b/>
      </w:rPr>
      <w:t>prerequisites and 400-level classes require junior or sen</w:t>
    </w:r>
    <w:r w:rsidR="0071784F" w:rsidRPr="009D510D">
      <w:rPr>
        <w:b/>
      </w:rPr>
      <w:t>i</w:t>
    </w:r>
    <w:r w:rsidR="00244DC9" w:rsidRPr="009D510D">
      <w:rPr>
        <w:b/>
      </w:rPr>
      <w:t>or status.</w:t>
    </w:r>
  </w:p>
  <w:p w14:paraId="2F06EF5B" w14:textId="77777777" w:rsidR="00D35F17" w:rsidRPr="009D510D" w:rsidRDefault="00D35F17" w:rsidP="00D35F17">
    <w:pPr>
      <w:spacing w:after="0" w:line="240" w:lineRule="auto"/>
      <w:jc w:val="center"/>
    </w:pPr>
  </w:p>
  <w:p w14:paraId="38193E71" w14:textId="77777777" w:rsidR="00D35F17" w:rsidRPr="009D510D" w:rsidRDefault="00D35F17" w:rsidP="00D35F17">
    <w:pPr>
      <w:spacing w:after="0" w:line="240" w:lineRule="auto"/>
    </w:pPr>
    <w:r w:rsidRPr="009D510D">
      <w:t>A minor in psychology is constructed in the following manner, after a student has met the pre-requisite PSY 101 as a</w:t>
    </w:r>
    <w:r w:rsidR="006A403E" w:rsidRPr="009D510D">
      <w:t>n</w:t>
    </w:r>
    <w:r w:rsidRPr="009D510D">
      <w:t xml:space="preserve"> </w:t>
    </w:r>
    <w:r w:rsidR="006A403E" w:rsidRPr="009D510D">
      <w:t xml:space="preserve">Interconnections/Diversity </w:t>
    </w:r>
    <w:r w:rsidRPr="009D510D">
      <w:t>General Education course. Students must</w:t>
    </w:r>
    <w:r w:rsidR="006A403E" w:rsidRPr="009D510D">
      <w:t xml:space="preserve"> take three courses from the Core Classes</w:t>
    </w:r>
    <w:r w:rsidRPr="009D510D">
      <w:t xml:space="preserve"> (A) and 1-2 courses in the </w:t>
    </w:r>
    <w:r w:rsidR="006A403E" w:rsidRPr="009D510D">
      <w:t>Professional Development (B)</w:t>
    </w:r>
    <w:r w:rsidRPr="009D510D">
      <w:t xml:space="preserve"> and </w:t>
    </w:r>
    <w:r w:rsidR="006A403E" w:rsidRPr="009D510D">
      <w:t>Ethical/Social Responsibility (C)</w:t>
    </w:r>
    <w:r w:rsidRPr="009D510D">
      <w:t xml:space="preserve"> areas:</w:t>
    </w:r>
  </w:p>
  <w:p w14:paraId="3B7D3A5C" w14:textId="77777777" w:rsidR="00D35F17" w:rsidRDefault="00D35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24B"/>
    <w:multiLevelType w:val="hybridMultilevel"/>
    <w:tmpl w:val="57AA73FA"/>
    <w:lvl w:ilvl="0" w:tplc="8CBA2B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1E07"/>
    <w:multiLevelType w:val="hybridMultilevel"/>
    <w:tmpl w:val="AC4C7C20"/>
    <w:lvl w:ilvl="0" w:tplc="84CC054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65AF4"/>
    <w:multiLevelType w:val="hybridMultilevel"/>
    <w:tmpl w:val="E12ACE68"/>
    <w:lvl w:ilvl="0" w:tplc="B23EA5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B75AF"/>
    <w:multiLevelType w:val="hybridMultilevel"/>
    <w:tmpl w:val="80E09B38"/>
    <w:lvl w:ilvl="0" w:tplc="8B6AED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FD513A"/>
    <w:multiLevelType w:val="hybridMultilevel"/>
    <w:tmpl w:val="B11E44EA"/>
    <w:lvl w:ilvl="0" w:tplc="8CBA2B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03997"/>
    <w:multiLevelType w:val="hybridMultilevel"/>
    <w:tmpl w:val="2B1C45D6"/>
    <w:lvl w:ilvl="0" w:tplc="8CBA2BB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E57D8"/>
    <w:multiLevelType w:val="hybridMultilevel"/>
    <w:tmpl w:val="5D60ACCC"/>
    <w:lvl w:ilvl="0" w:tplc="8CBA2BB2">
      <w:start w:val="1"/>
      <w:numFmt w:val="bullet"/>
      <w:lvlText w:val=""/>
      <w:lvlJc w:val="left"/>
      <w:pPr>
        <w:ind w:left="720" w:hanging="360"/>
      </w:pPr>
      <w:rPr>
        <w:rFonts w:ascii="Wingdings" w:hAnsi="Wingdings" w:hint="default"/>
      </w:rPr>
    </w:lvl>
    <w:lvl w:ilvl="1" w:tplc="45CAE0CA">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A093B"/>
    <w:multiLevelType w:val="hybridMultilevel"/>
    <w:tmpl w:val="BA829EF6"/>
    <w:lvl w:ilvl="0" w:tplc="6E0C26B8">
      <w:start w:val="1"/>
      <w:numFmt w:val="bullet"/>
      <w:lvlText w:val=""/>
      <w:lvlJc w:val="left"/>
      <w:pPr>
        <w:ind w:left="351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453BA"/>
    <w:multiLevelType w:val="hybridMultilevel"/>
    <w:tmpl w:val="D0E8FA84"/>
    <w:lvl w:ilvl="0" w:tplc="56C8C9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36F05"/>
    <w:multiLevelType w:val="hybridMultilevel"/>
    <w:tmpl w:val="03E0170A"/>
    <w:lvl w:ilvl="0" w:tplc="B3D807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2658C"/>
    <w:multiLevelType w:val="hybridMultilevel"/>
    <w:tmpl w:val="D7C2BB7C"/>
    <w:lvl w:ilvl="0" w:tplc="E98C44F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73FD7"/>
    <w:multiLevelType w:val="hybridMultilevel"/>
    <w:tmpl w:val="519A0A9E"/>
    <w:lvl w:ilvl="0" w:tplc="068C83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423110"/>
    <w:multiLevelType w:val="hybridMultilevel"/>
    <w:tmpl w:val="98906FF0"/>
    <w:lvl w:ilvl="0" w:tplc="8CBA2BB2">
      <w:start w:val="1"/>
      <w:numFmt w:val="bullet"/>
      <w:lvlText w:val=""/>
      <w:lvlJc w:val="left"/>
      <w:pPr>
        <w:ind w:left="720" w:hanging="360"/>
      </w:pPr>
      <w:rPr>
        <w:rFonts w:ascii="Wingdings" w:hAnsi="Wingdings" w:hint="default"/>
      </w:rPr>
    </w:lvl>
    <w:lvl w:ilvl="1" w:tplc="876E25FC">
      <w:start w:val="1"/>
      <w:numFmt w:val="bullet"/>
      <w:lvlText w:val=""/>
      <w:lvlJc w:val="left"/>
      <w:pPr>
        <w:ind w:left="34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61C2E"/>
    <w:multiLevelType w:val="hybridMultilevel"/>
    <w:tmpl w:val="B3CC30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11"/>
  </w:num>
  <w:num w:numId="4">
    <w:abstractNumId w:val="10"/>
  </w:num>
  <w:num w:numId="5">
    <w:abstractNumId w:val="9"/>
  </w:num>
  <w:num w:numId="6">
    <w:abstractNumId w:val="0"/>
  </w:num>
  <w:num w:numId="7">
    <w:abstractNumId w:val="6"/>
  </w:num>
  <w:num w:numId="8">
    <w:abstractNumId w:val="5"/>
  </w:num>
  <w:num w:numId="9">
    <w:abstractNumId w:val="4"/>
  </w:num>
  <w:num w:numId="10">
    <w:abstractNumId w:val="12"/>
  </w:num>
  <w:num w:numId="11">
    <w:abstractNumId w:val="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1AA"/>
    <w:rsid w:val="00002B4F"/>
    <w:rsid w:val="00007C02"/>
    <w:rsid w:val="00010807"/>
    <w:rsid w:val="000C64A6"/>
    <w:rsid w:val="000D31FD"/>
    <w:rsid w:val="000E3650"/>
    <w:rsid w:val="000E710E"/>
    <w:rsid w:val="0012283B"/>
    <w:rsid w:val="0014097C"/>
    <w:rsid w:val="00143165"/>
    <w:rsid w:val="00180633"/>
    <w:rsid w:val="00204E9C"/>
    <w:rsid w:val="00234BEB"/>
    <w:rsid w:val="002377C2"/>
    <w:rsid w:val="00244DC9"/>
    <w:rsid w:val="002D786E"/>
    <w:rsid w:val="003014CA"/>
    <w:rsid w:val="00351CEE"/>
    <w:rsid w:val="00354D57"/>
    <w:rsid w:val="003767F3"/>
    <w:rsid w:val="00385EE9"/>
    <w:rsid w:val="00393DA1"/>
    <w:rsid w:val="0039475D"/>
    <w:rsid w:val="00396D3E"/>
    <w:rsid w:val="00397255"/>
    <w:rsid w:val="003D35FE"/>
    <w:rsid w:val="003E3F4A"/>
    <w:rsid w:val="003E5668"/>
    <w:rsid w:val="00412EDC"/>
    <w:rsid w:val="00413416"/>
    <w:rsid w:val="00464735"/>
    <w:rsid w:val="004C3B41"/>
    <w:rsid w:val="0055370D"/>
    <w:rsid w:val="00591FE4"/>
    <w:rsid w:val="00620414"/>
    <w:rsid w:val="00624AEA"/>
    <w:rsid w:val="00696774"/>
    <w:rsid w:val="006A01AA"/>
    <w:rsid w:val="006A403E"/>
    <w:rsid w:val="006F21AE"/>
    <w:rsid w:val="0071784F"/>
    <w:rsid w:val="00717CBC"/>
    <w:rsid w:val="00753416"/>
    <w:rsid w:val="00777AC2"/>
    <w:rsid w:val="0083713C"/>
    <w:rsid w:val="00837AF0"/>
    <w:rsid w:val="00872F70"/>
    <w:rsid w:val="008D2283"/>
    <w:rsid w:val="008D3DB3"/>
    <w:rsid w:val="008E3A41"/>
    <w:rsid w:val="00910E41"/>
    <w:rsid w:val="00920CFB"/>
    <w:rsid w:val="00936394"/>
    <w:rsid w:val="00960CFD"/>
    <w:rsid w:val="00990700"/>
    <w:rsid w:val="009C3760"/>
    <w:rsid w:val="009C5CE9"/>
    <w:rsid w:val="009C5F32"/>
    <w:rsid w:val="009D510D"/>
    <w:rsid w:val="009E38E4"/>
    <w:rsid w:val="00A53DB9"/>
    <w:rsid w:val="00A619C5"/>
    <w:rsid w:val="00AC4168"/>
    <w:rsid w:val="00B02986"/>
    <w:rsid w:val="00B31AB9"/>
    <w:rsid w:val="00B33782"/>
    <w:rsid w:val="00B56020"/>
    <w:rsid w:val="00B562F3"/>
    <w:rsid w:val="00B97AA0"/>
    <w:rsid w:val="00C17951"/>
    <w:rsid w:val="00C62E36"/>
    <w:rsid w:val="00C65317"/>
    <w:rsid w:val="00CA5791"/>
    <w:rsid w:val="00D123D9"/>
    <w:rsid w:val="00D35F17"/>
    <w:rsid w:val="00DD1986"/>
    <w:rsid w:val="00DF4396"/>
    <w:rsid w:val="00E264D0"/>
    <w:rsid w:val="00E461E2"/>
    <w:rsid w:val="00E4693B"/>
    <w:rsid w:val="00E6609A"/>
    <w:rsid w:val="00E820B6"/>
    <w:rsid w:val="00E82895"/>
    <w:rsid w:val="00EA27C9"/>
    <w:rsid w:val="00EA2AED"/>
    <w:rsid w:val="00EB444F"/>
    <w:rsid w:val="00EE4A63"/>
    <w:rsid w:val="00F12739"/>
    <w:rsid w:val="00F20E65"/>
    <w:rsid w:val="00F523A1"/>
    <w:rsid w:val="00F5532F"/>
    <w:rsid w:val="00F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F394C"/>
  <w15:docId w15:val="{DA927A19-AE15-40F6-8ED0-113041F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1AA"/>
    <w:pPr>
      <w:ind w:left="720"/>
      <w:contextualSpacing/>
    </w:pPr>
  </w:style>
  <w:style w:type="paragraph" w:styleId="BalloonText">
    <w:name w:val="Balloon Text"/>
    <w:basedOn w:val="Normal"/>
    <w:link w:val="BalloonTextChar"/>
    <w:uiPriority w:val="99"/>
    <w:semiHidden/>
    <w:unhideWhenUsed/>
    <w:rsid w:val="00EB4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4F"/>
    <w:rPr>
      <w:rFonts w:ascii="Tahoma" w:hAnsi="Tahoma" w:cs="Tahoma"/>
      <w:sz w:val="16"/>
      <w:szCs w:val="16"/>
    </w:rPr>
  </w:style>
  <w:style w:type="paragraph" w:styleId="Header">
    <w:name w:val="header"/>
    <w:basedOn w:val="Normal"/>
    <w:link w:val="HeaderChar"/>
    <w:uiPriority w:val="99"/>
    <w:unhideWhenUsed/>
    <w:rsid w:val="00D3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F17"/>
  </w:style>
  <w:style w:type="paragraph" w:styleId="Footer">
    <w:name w:val="footer"/>
    <w:basedOn w:val="Normal"/>
    <w:link w:val="FooterChar"/>
    <w:uiPriority w:val="99"/>
    <w:unhideWhenUsed/>
    <w:rsid w:val="00D3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PSYchstu</dc:creator>
  <cp:lastModifiedBy>Sheehan, Ann</cp:lastModifiedBy>
  <cp:revision>2</cp:revision>
  <cp:lastPrinted>2021-12-13T14:52:00Z</cp:lastPrinted>
  <dcterms:created xsi:type="dcterms:W3CDTF">2021-12-13T15:14:00Z</dcterms:created>
  <dcterms:modified xsi:type="dcterms:W3CDTF">2021-12-13T15:14:00Z</dcterms:modified>
</cp:coreProperties>
</file>