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0FBAC" w14:textId="3844107C" w:rsidR="00AF3246" w:rsidRPr="004E43C5" w:rsidRDefault="00AF3246" w:rsidP="00A134B8">
      <w:pPr>
        <w:ind w:firstLine="720"/>
        <w:jc w:val="center"/>
        <w:rPr>
          <w:rFonts w:eastAsia="Times New Roman" w:cstheme="minorHAnsi"/>
          <w:b/>
          <w:bCs/>
          <w:sz w:val="32"/>
          <w:szCs w:val="32"/>
        </w:rPr>
      </w:pPr>
      <w:r w:rsidRPr="004E43C5">
        <w:rPr>
          <w:rFonts w:eastAsia="Times New Roman" w:cstheme="minorHAnsi"/>
          <w:b/>
          <w:bCs/>
          <w:sz w:val="32"/>
          <w:szCs w:val="32"/>
        </w:rPr>
        <w:t xml:space="preserve">Shippensburg University </w:t>
      </w:r>
    </w:p>
    <w:p w14:paraId="1B5AAC50" w14:textId="097B4039" w:rsidR="00A134B8" w:rsidRPr="004E43C5" w:rsidRDefault="00A134B8" w:rsidP="00A134B8">
      <w:pPr>
        <w:ind w:firstLine="720"/>
        <w:jc w:val="center"/>
        <w:rPr>
          <w:rFonts w:eastAsia="Times New Roman" w:cstheme="minorHAnsi"/>
          <w:b/>
          <w:bCs/>
          <w:sz w:val="32"/>
          <w:szCs w:val="32"/>
        </w:rPr>
      </w:pPr>
      <w:r w:rsidRPr="004E43C5">
        <w:rPr>
          <w:rFonts w:eastAsia="Times New Roman" w:cstheme="minorHAnsi"/>
          <w:b/>
          <w:bCs/>
          <w:sz w:val="32"/>
          <w:szCs w:val="32"/>
        </w:rPr>
        <w:t>Strategic Plan</w:t>
      </w:r>
      <w:r w:rsidR="00AF3246" w:rsidRPr="004E43C5">
        <w:rPr>
          <w:rFonts w:eastAsia="Times New Roman" w:cstheme="minorHAnsi"/>
          <w:b/>
          <w:bCs/>
          <w:sz w:val="32"/>
          <w:szCs w:val="32"/>
        </w:rPr>
        <w:t xml:space="preserve"> 2021</w:t>
      </w:r>
      <w:r w:rsidR="001138C2" w:rsidRPr="004E43C5">
        <w:rPr>
          <w:rFonts w:eastAsia="Times New Roman" w:cstheme="minorHAnsi"/>
          <w:b/>
          <w:bCs/>
          <w:sz w:val="32"/>
          <w:szCs w:val="32"/>
        </w:rPr>
        <w:t>-24</w:t>
      </w:r>
    </w:p>
    <w:p w14:paraId="69E3E804" w14:textId="77777777" w:rsidR="004E43C5" w:rsidRPr="004E43C5" w:rsidRDefault="004E43C5" w:rsidP="00CB2E15">
      <w:pPr>
        <w:rPr>
          <w:rFonts w:eastAsia="Times New Roman" w:cstheme="minorHAnsi"/>
          <w:b/>
          <w:bCs/>
          <w:sz w:val="32"/>
          <w:szCs w:val="32"/>
        </w:rPr>
      </w:pPr>
    </w:p>
    <w:p w14:paraId="0691F241" w14:textId="77777777" w:rsidR="004E43C5" w:rsidRDefault="004E43C5" w:rsidP="004E43C5">
      <w:pPr>
        <w:ind w:firstLine="720"/>
        <w:jc w:val="center"/>
        <w:rPr>
          <w:rFonts w:eastAsia="Times New Roman" w:cstheme="minorHAnsi"/>
          <w:b/>
          <w:bCs/>
          <w:sz w:val="32"/>
          <w:szCs w:val="32"/>
        </w:rPr>
      </w:pPr>
      <w:r>
        <w:rPr>
          <w:rFonts w:eastAsia="Times New Roman" w:cstheme="minorHAnsi"/>
          <w:b/>
          <w:bCs/>
          <w:sz w:val="32"/>
          <w:szCs w:val="32"/>
        </w:rPr>
        <w:t>Report for Dissemination</w:t>
      </w:r>
    </w:p>
    <w:p w14:paraId="28076D86" w14:textId="2184C4B2" w:rsidR="004E43C5" w:rsidRPr="00AF3246" w:rsidRDefault="00594A18" w:rsidP="004E43C5">
      <w:pPr>
        <w:rPr>
          <w:rFonts w:eastAsia="Times New Roman" w:cstheme="minorHAnsi"/>
          <w:b/>
          <w:bCs/>
          <w:sz w:val="32"/>
          <w:szCs w:val="32"/>
        </w:rPr>
      </w:pPr>
      <w:r>
        <w:rPr>
          <w:rFonts w:eastAsia="Times New Roman" w:cstheme="minorHAnsi"/>
          <w:b/>
          <w:bCs/>
          <w:noProof/>
          <w:sz w:val="32"/>
          <w:szCs w:val="32"/>
        </w:rPr>
        <mc:AlternateContent>
          <mc:Choice Requires="wps">
            <w:drawing>
              <wp:anchor distT="0" distB="0" distL="114300" distR="114300" simplePos="0" relativeHeight="251661312" behindDoc="0" locked="0" layoutInCell="1" allowOverlap="1" wp14:anchorId="6744B399" wp14:editId="5A0CE3FE">
                <wp:simplePos x="0" y="0"/>
                <wp:positionH relativeFrom="column">
                  <wp:posOffset>434566</wp:posOffset>
                </wp:positionH>
                <wp:positionV relativeFrom="paragraph">
                  <wp:posOffset>148232</wp:posOffset>
                </wp:positionV>
                <wp:extent cx="5159929" cy="1439501"/>
                <wp:effectExtent l="0" t="0" r="9525" b="8890"/>
                <wp:wrapNone/>
                <wp:docPr id="6" name="Text Box 6"/>
                <wp:cNvGraphicFramePr/>
                <a:graphic xmlns:a="http://schemas.openxmlformats.org/drawingml/2006/main">
                  <a:graphicData uri="http://schemas.microsoft.com/office/word/2010/wordprocessingShape">
                    <wps:wsp>
                      <wps:cNvSpPr txBox="1"/>
                      <wps:spPr>
                        <a:xfrm>
                          <a:off x="0" y="0"/>
                          <a:ext cx="5159929" cy="1439501"/>
                        </a:xfrm>
                        <a:prstGeom prst="rect">
                          <a:avLst/>
                        </a:prstGeom>
                        <a:solidFill>
                          <a:schemeClr val="lt1"/>
                        </a:solidFill>
                        <a:ln w="6350">
                          <a:solidFill>
                            <a:prstClr val="black"/>
                          </a:solidFill>
                        </a:ln>
                      </wps:spPr>
                      <wps:txbx>
                        <w:txbxContent>
                          <w:p w14:paraId="38098148" w14:textId="77777777" w:rsidR="00CB2E15" w:rsidRDefault="00CB2E15" w:rsidP="004E43C5">
                            <w:pPr>
                              <w:rPr>
                                <w:rFonts w:eastAsia="Times New Roman" w:cs="Times New Roman"/>
                                <w:color w:val="000000"/>
                                <w:sz w:val="23"/>
                                <w:szCs w:val="23"/>
                              </w:rPr>
                            </w:pPr>
                          </w:p>
                          <w:p w14:paraId="41FF63CA" w14:textId="214B6830" w:rsidR="00200765" w:rsidRPr="00200765" w:rsidRDefault="00200765" w:rsidP="00200765">
                            <w:pPr>
                              <w:rPr>
                                <w:rFonts w:ascii="Calibri" w:eastAsia="Times New Roman" w:hAnsi="Calibri" w:cs="Times New Roman"/>
                                <w:color w:val="000000"/>
                                <w:sz w:val="23"/>
                                <w:szCs w:val="23"/>
                              </w:rPr>
                            </w:pPr>
                            <w:r w:rsidRPr="00200765">
                              <w:rPr>
                                <w:rFonts w:ascii="Calibri" w:eastAsia="Times New Roman" w:hAnsi="Calibri" w:cs="Times New Roman"/>
                                <w:i/>
                                <w:iCs/>
                                <w:color w:val="000000"/>
                                <w:sz w:val="23"/>
                                <w:szCs w:val="23"/>
                                <w:shd w:val="clear" w:color="auto" w:fill="FFFFFF"/>
                              </w:rPr>
                              <w:t>Vision:</w:t>
                            </w:r>
                            <w:r w:rsidRPr="00200765">
                              <w:rPr>
                                <w:rFonts w:ascii="Calibri" w:eastAsia="Times New Roman" w:hAnsi="Calibri" w:cs="Times New Roman"/>
                                <w:color w:val="000000"/>
                                <w:sz w:val="23"/>
                                <w:szCs w:val="23"/>
                                <w:shd w:val="clear" w:color="auto" w:fill="FFFFFF"/>
                              </w:rPr>
                              <w:t xml:space="preserve">  </w:t>
                            </w:r>
                            <w:r w:rsidRPr="00200765">
                              <w:rPr>
                                <w:rFonts w:ascii="Calibri" w:eastAsia="Times New Roman" w:hAnsi="Calibri" w:cs="Times New Roman"/>
                                <w:b/>
                                <w:bCs/>
                                <w:color w:val="000000"/>
                                <w:sz w:val="23"/>
                                <w:szCs w:val="23"/>
                                <w:shd w:val="clear" w:color="auto" w:fill="FFFFFF"/>
                              </w:rPr>
                              <w:t>Make our world better </w:t>
                            </w:r>
                            <w:r w:rsidRPr="00200765">
                              <w:rPr>
                                <w:rFonts w:ascii="Calibri" w:eastAsia="Times New Roman" w:hAnsi="Calibri" w:cs="Times New Roman"/>
                                <w:color w:val="000000"/>
                                <w:sz w:val="23"/>
                                <w:szCs w:val="23"/>
                                <w:shd w:val="clear" w:color="auto" w:fill="FFFFFF"/>
                              </w:rPr>
                              <w:t>by inspiring and equipping individuals to make transformative contributions. </w:t>
                            </w:r>
                          </w:p>
                          <w:p w14:paraId="7DA4116C" w14:textId="77777777" w:rsidR="00200765" w:rsidRPr="00200765" w:rsidRDefault="00200765" w:rsidP="00200765">
                            <w:pPr>
                              <w:rPr>
                                <w:rFonts w:ascii="Calibri" w:eastAsia="Times New Roman" w:hAnsi="Calibri" w:cs="Times New Roman"/>
                                <w:color w:val="000000"/>
                                <w:sz w:val="23"/>
                                <w:szCs w:val="23"/>
                              </w:rPr>
                            </w:pPr>
                            <w:r w:rsidRPr="00200765">
                              <w:rPr>
                                <w:rFonts w:ascii="Calibri" w:eastAsia="Times New Roman" w:hAnsi="Calibri" w:cs="Times New Roman"/>
                                <w:color w:val="000000"/>
                                <w:sz w:val="23"/>
                                <w:szCs w:val="23"/>
                                <w:bdr w:val="none" w:sz="0" w:space="0" w:color="auto" w:frame="1"/>
                                <w:shd w:val="clear" w:color="auto" w:fill="FFFFFF"/>
                              </w:rPr>
                              <w:t> </w:t>
                            </w:r>
                          </w:p>
                          <w:p w14:paraId="0950559F" w14:textId="29ABBFD1" w:rsidR="00594A18" w:rsidRDefault="00594A18" w:rsidP="00594A18">
                            <w:r w:rsidRPr="00420C9E">
                              <w:rPr>
                                <w:rFonts w:eastAsia="Times New Roman" w:cs="Times New Roman"/>
                                <w:i/>
                                <w:iCs/>
                                <w:color w:val="000000"/>
                                <w:sz w:val="23"/>
                                <w:szCs w:val="23"/>
                                <w:bdr w:val="none" w:sz="0" w:space="0" w:color="auto" w:frame="1"/>
                                <w:shd w:val="clear" w:color="auto" w:fill="FFFFFF"/>
                              </w:rPr>
                              <w:t>Mission:</w:t>
                            </w:r>
                            <w:r>
                              <w:rPr>
                                <w:rFonts w:eastAsia="Times New Roman" w:cs="Times New Roman"/>
                                <w:color w:val="000000"/>
                                <w:sz w:val="23"/>
                                <w:szCs w:val="23"/>
                                <w:bdr w:val="none" w:sz="0" w:space="0" w:color="auto" w:frame="1"/>
                                <w:shd w:val="clear" w:color="auto" w:fill="FFFFFF"/>
                              </w:rPr>
                              <w:t xml:space="preserve">  </w:t>
                            </w:r>
                            <w:r w:rsidRPr="004E43C5">
                              <w:rPr>
                                <w:rFonts w:eastAsia="Times New Roman" w:cs="Times New Roman"/>
                                <w:color w:val="000000"/>
                                <w:sz w:val="23"/>
                                <w:szCs w:val="23"/>
                                <w:bdr w:val="none" w:sz="0" w:space="0" w:color="auto" w:frame="1"/>
                                <w:shd w:val="clear" w:color="auto" w:fill="FFFFFF"/>
                              </w:rPr>
                              <w:t>Driven by</w:t>
                            </w:r>
                            <w:r w:rsidRPr="004E43C5">
                              <w:rPr>
                                <w:rFonts w:eastAsia="Times New Roman" w:cs="Times New Roman"/>
                                <w:color w:val="000000"/>
                                <w:sz w:val="23"/>
                                <w:szCs w:val="23"/>
                                <w:shd w:val="clear" w:color="auto" w:fill="FFFFFF"/>
                              </w:rPr>
                              <w:t xml:space="preserve"> purpose and </w:t>
                            </w:r>
                            <w:r w:rsidR="00E65224">
                              <w:rPr>
                                <w:rFonts w:eastAsia="Times New Roman" w:cs="Times New Roman"/>
                                <w:color w:val="000000"/>
                                <w:sz w:val="23"/>
                                <w:szCs w:val="23"/>
                                <w:shd w:val="clear" w:color="auto" w:fill="FFFFFF"/>
                              </w:rPr>
                              <w:t xml:space="preserve">truly </w:t>
                            </w:r>
                            <w:r w:rsidRPr="004E43C5">
                              <w:rPr>
                                <w:rFonts w:eastAsia="Times New Roman" w:cs="Times New Roman"/>
                                <w:color w:val="000000"/>
                                <w:sz w:val="23"/>
                                <w:szCs w:val="23"/>
                                <w:shd w:val="clear" w:color="auto" w:fill="FFFFFF"/>
                              </w:rPr>
                              <w:t xml:space="preserve">collaborative engagement, our learning community fosters </w:t>
                            </w:r>
                            <w:r w:rsidR="00E65224" w:rsidRPr="004E43C5">
                              <w:rPr>
                                <w:rFonts w:eastAsia="Times New Roman" w:cs="Times New Roman"/>
                                <w:color w:val="000000"/>
                                <w:sz w:val="23"/>
                                <w:szCs w:val="23"/>
                                <w:shd w:val="clear" w:color="auto" w:fill="FFFFFF"/>
                              </w:rPr>
                              <w:t>belonging</w:t>
                            </w:r>
                            <w:r w:rsidR="00E65224">
                              <w:rPr>
                                <w:rFonts w:eastAsia="Times New Roman" w:cs="Times New Roman"/>
                                <w:color w:val="000000"/>
                                <w:sz w:val="23"/>
                                <w:szCs w:val="23"/>
                                <w:shd w:val="clear" w:color="auto" w:fill="FFFFFF"/>
                              </w:rPr>
                              <w:t>, honors proven practices</w:t>
                            </w:r>
                            <w:r w:rsidR="000B7D96">
                              <w:rPr>
                                <w:rFonts w:eastAsia="Times New Roman" w:cs="Times New Roman"/>
                                <w:color w:val="000000"/>
                                <w:sz w:val="23"/>
                                <w:szCs w:val="23"/>
                                <w:shd w:val="clear" w:color="auto" w:fill="FFFFFF"/>
                              </w:rPr>
                              <w:t>,</w:t>
                            </w:r>
                            <w:r w:rsidR="00E65224">
                              <w:rPr>
                                <w:rFonts w:eastAsia="Times New Roman" w:cs="Times New Roman"/>
                                <w:color w:val="000000"/>
                                <w:sz w:val="23"/>
                                <w:szCs w:val="23"/>
                                <w:shd w:val="clear" w:color="auto" w:fill="FFFFFF"/>
                              </w:rPr>
                              <w:t xml:space="preserve"> </w:t>
                            </w:r>
                            <w:r w:rsidRPr="004E43C5">
                              <w:rPr>
                                <w:rFonts w:eastAsia="Times New Roman" w:cs="Times New Roman"/>
                                <w:color w:val="000000"/>
                                <w:sz w:val="23"/>
                                <w:szCs w:val="23"/>
                                <w:shd w:val="clear" w:color="auto" w:fill="FFFFFF"/>
                              </w:rPr>
                              <w:t xml:space="preserve">and celebrates </w:t>
                            </w:r>
                            <w:r w:rsidR="00E65224">
                              <w:rPr>
                                <w:rFonts w:eastAsia="Times New Roman" w:cs="Times New Roman"/>
                                <w:color w:val="000000"/>
                                <w:sz w:val="23"/>
                                <w:szCs w:val="23"/>
                                <w:shd w:val="clear" w:color="auto" w:fill="FFFFFF"/>
                              </w:rPr>
                              <w:t>achievements</w:t>
                            </w:r>
                            <w:r>
                              <w:t>.</w:t>
                            </w:r>
                          </w:p>
                          <w:p w14:paraId="2A46731F" w14:textId="2C736B03" w:rsidR="004E43C5" w:rsidRDefault="004E43C5" w:rsidP="004E43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44B399" id="_x0000_t202" coordsize="21600,21600" o:spt="202" path="m,l,21600r21600,l21600,xe">
                <v:stroke joinstyle="miter"/>
                <v:path gradientshapeok="t" o:connecttype="rect"/>
              </v:shapetype>
              <v:shape id="Text Box 6" o:spid="_x0000_s1026" type="#_x0000_t202" style="position:absolute;margin-left:34.2pt;margin-top:11.65pt;width:406.3pt;height:1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" fillcolor="white [3201]" strokeweight=".5pt">
                <v:textbox>
                  <w:txbxContent>
                    <w:p w14:paraId="38098148" w14:textId="77777777" w:rsidR="00CB2E15" w:rsidRDefault="00CB2E15" w:rsidP="004E43C5">
                      <w:pPr>
                        <w:rPr>
                          <w:rFonts w:eastAsia="Times New Roman" w:cs="Times New Roman"/>
                          <w:color w:val="000000"/>
                          <w:sz w:val="23"/>
                          <w:szCs w:val="23"/>
                        </w:rPr>
                      </w:pPr>
                    </w:p>
                    <w:p w14:paraId="41FF63CA" w14:textId="214B6830" w:rsidR="00200765" w:rsidRPr="00200765" w:rsidRDefault="00200765" w:rsidP="00200765">
                      <w:pPr>
                        <w:rPr>
                          <w:rFonts w:ascii="Calibri" w:eastAsia="Times New Roman" w:hAnsi="Calibri" w:cs="Times New Roman"/>
                          <w:color w:val="000000"/>
                          <w:sz w:val="23"/>
                          <w:szCs w:val="23"/>
                        </w:rPr>
                      </w:pPr>
                      <w:r w:rsidRPr="00200765">
                        <w:rPr>
                          <w:rFonts w:ascii="Calibri" w:eastAsia="Times New Roman" w:hAnsi="Calibri" w:cs="Times New Roman"/>
                          <w:i/>
                          <w:iCs/>
                          <w:color w:val="000000"/>
                          <w:sz w:val="23"/>
                          <w:szCs w:val="23"/>
                          <w:shd w:val="clear" w:color="auto" w:fill="FFFFFF"/>
                        </w:rPr>
                        <w:t>Vision:</w:t>
                      </w:r>
                      <w:r w:rsidRPr="00200765">
                        <w:rPr>
                          <w:rFonts w:ascii="Calibri" w:eastAsia="Times New Roman" w:hAnsi="Calibri" w:cs="Times New Roman"/>
                          <w:color w:val="000000"/>
                          <w:sz w:val="23"/>
                          <w:szCs w:val="23"/>
                          <w:shd w:val="clear" w:color="auto" w:fill="FFFFFF"/>
                        </w:rPr>
                        <w:t xml:space="preserve">  </w:t>
                      </w:r>
                      <w:r w:rsidRPr="00200765">
                        <w:rPr>
                          <w:rFonts w:ascii="Calibri" w:eastAsia="Times New Roman" w:hAnsi="Calibri" w:cs="Times New Roman"/>
                          <w:b/>
                          <w:bCs/>
                          <w:color w:val="000000"/>
                          <w:sz w:val="23"/>
                          <w:szCs w:val="23"/>
                          <w:shd w:val="clear" w:color="auto" w:fill="FFFFFF"/>
                        </w:rPr>
                        <w:t>Make our world better </w:t>
                      </w:r>
                      <w:r w:rsidRPr="00200765">
                        <w:rPr>
                          <w:rFonts w:ascii="Calibri" w:eastAsia="Times New Roman" w:hAnsi="Calibri" w:cs="Times New Roman"/>
                          <w:color w:val="000000"/>
                          <w:sz w:val="23"/>
                          <w:szCs w:val="23"/>
                          <w:shd w:val="clear" w:color="auto" w:fill="FFFFFF"/>
                        </w:rPr>
                        <w:t>by inspiring and equipping individuals to make transformative contributions. </w:t>
                      </w:r>
                    </w:p>
                    <w:p w14:paraId="7DA4116C" w14:textId="77777777" w:rsidR="00200765" w:rsidRPr="00200765" w:rsidRDefault="00200765" w:rsidP="00200765">
                      <w:pPr>
                        <w:rPr>
                          <w:rFonts w:ascii="Calibri" w:eastAsia="Times New Roman" w:hAnsi="Calibri" w:cs="Times New Roman"/>
                          <w:color w:val="000000"/>
                          <w:sz w:val="23"/>
                          <w:szCs w:val="23"/>
                        </w:rPr>
                      </w:pPr>
                      <w:r w:rsidRPr="00200765">
                        <w:rPr>
                          <w:rFonts w:ascii="Calibri" w:eastAsia="Times New Roman" w:hAnsi="Calibri" w:cs="Times New Roman"/>
                          <w:color w:val="000000"/>
                          <w:sz w:val="23"/>
                          <w:szCs w:val="23"/>
                          <w:bdr w:val="none" w:sz="0" w:space="0" w:color="auto" w:frame="1"/>
                          <w:shd w:val="clear" w:color="auto" w:fill="FFFFFF"/>
                        </w:rPr>
                        <w:t> </w:t>
                      </w:r>
                    </w:p>
                    <w:p w14:paraId="0950559F" w14:textId="29ABBFD1" w:rsidR="00594A18" w:rsidRDefault="00594A18" w:rsidP="00594A18">
                      <w:r w:rsidRPr="00420C9E">
                        <w:rPr>
                          <w:rFonts w:eastAsia="Times New Roman" w:cs="Times New Roman"/>
                          <w:i/>
                          <w:iCs/>
                          <w:color w:val="000000"/>
                          <w:sz w:val="23"/>
                          <w:szCs w:val="23"/>
                          <w:bdr w:val="none" w:sz="0" w:space="0" w:color="auto" w:frame="1"/>
                          <w:shd w:val="clear" w:color="auto" w:fill="FFFFFF"/>
                        </w:rPr>
                        <w:t>Mission:</w:t>
                      </w:r>
                      <w:r>
                        <w:rPr>
                          <w:rFonts w:eastAsia="Times New Roman" w:cs="Times New Roman"/>
                          <w:color w:val="000000"/>
                          <w:sz w:val="23"/>
                          <w:szCs w:val="23"/>
                          <w:bdr w:val="none" w:sz="0" w:space="0" w:color="auto" w:frame="1"/>
                          <w:shd w:val="clear" w:color="auto" w:fill="FFFFFF"/>
                        </w:rPr>
                        <w:t xml:space="preserve">  </w:t>
                      </w:r>
                      <w:r w:rsidRPr="004E43C5">
                        <w:rPr>
                          <w:rFonts w:eastAsia="Times New Roman" w:cs="Times New Roman"/>
                          <w:color w:val="000000"/>
                          <w:sz w:val="23"/>
                          <w:szCs w:val="23"/>
                          <w:bdr w:val="none" w:sz="0" w:space="0" w:color="auto" w:frame="1"/>
                          <w:shd w:val="clear" w:color="auto" w:fill="FFFFFF"/>
                        </w:rPr>
                        <w:t>Driven by</w:t>
                      </w:r>
                      <w:r w:rsidRPr="004E43C5">
                        <w:rPr>
                          <w:rFonts w:eastAsia="Times New Roman" w:cs="Times New Roman"/>
                          <w:color w:val="000000"/>
                          <w:sz w:val="23"/>
                          <w:szCs w:val="23"/>
                          <w:shd w:val="clear" w:color="auto" w:fill="FFFFFF"/>
                        </w:rPr>
                        <w:t xml:space="preserve"> purpose and </w:t>
                      </w:r>
                      <w:r w:rsidR="00E65224">
                        <w:rPr>
                          <w:rFonts w:eastAsia="Times New Roman" w:cs="Times New Roman"/>
                          <w:color w:val="000000"/>
                          <w:sz w:val="23"/>
                          <w:szCs w:val="23"/>
                          <w:shd w:val="clear" w:color="auto" w:fill="FFFFFF"/>
                        </w:rPr>
                        <w:t xml:space="preserve">truly </w:t>
                      </w:r>
                      <w:r w:rsidRPr="004E43C5">
                        <w:rPr>
                          <w:rFonts w:eastAsia="Times New Roman" w:cs="Times New Roman"/>
                          <w:color w:val="000000"/>
                          <w:sz w:val="23"/>
                          <w:szCs w:val="23"/>
                          <w:shd w:val="clear" w:color="auto" w:fill="FFFFFF"/>
                        </w:rPr>
                        <w:t xml:space="preserve">collaborative engagement, our learning community fosters </w:t>
                      </w:r>
                      <w:r w:rsidR="00E65224" w:rsidRPr="004E43C5">
                        <w:rPr>
                          <w:rFonts w:eastAsia="Times New Roman" w:cs="Times New Roman"/>
                          <w:color w:val="000000"/>
                          <w:sz w:val="23"/>
                          <w:szCs w:val="23"/>
                          <w:shd w:val="clear" w:color="auto" w:fill="FFFFFF"/>
                        </w:rPr>
                        <w:t>belonging</w:t>
                      </w:r>
                      <w:r w:rsidR="00E65224">
                        <w:rPr>
                          <w:rFonts w:eastAsia="Times New Roman" w:cs="Times New Roman"/>
                          <w:color w:val="000000"/>
                          <w:sz w:val="23"/>
                          <w:szCs w:val="23"/>
                          <w:shd w:val="clear" w:color="auto" w:fill="FFFFFF"/>
                        </w:rPr>
                        <w:t>, honors proven practices</w:t>
                      </w:r>
                      <w:r w:rsidR="000B7D96">
                        <w:rPr>
                          <w:rFonts w:eastAsia="Times New Roman" w:cs="Times New Roman"/>
                          <w:color w:val="000000"/>
                          <w:sz w:val="23"/>
                          <w:szCs w:val="23"/>
                          <w:shd w:val="clear" w:color="auto" w:fill="FFFFFF"/>
                        </w:rPr>
                        <w:t>,</w:t>
                      </w:r>
                      <w:r w:rsidR="00E65224">
                        <w:rPr>
                          <w:rFonts w:eastAsia="Times New Roman" w:cs="Times New Roman"/>
                          <w:color w:val="000000"/>
                          <w:sz w:val="23"/>
                          <w:szCs w:val="23"/>
                          <w:shd w:val="clear" w:color="auto" w:fill="FFFFFF"/>
                        </w:rPr>
                        <w:t xml:space="preserve"> </w:t>
                      </w:r>
                      <w:r w:rsidRPr="004E43C5">
                        <w:rPr>
                          <w:rFonts w:eastAsia="Times New Roman" w:cs="Times New Roman"/>
                          <w:color w:val="000000"/>
                          <w:sz w:val="23"/>
                          <w:szCs w:val="23"/>
                          <w:shd w:val="clear" w:color="auto" w:fill="FFFFFF"/>
                        </w:rPr>
                        <w:t xml:space="preserve">and celebrates </w:t>
                      </w:r>
                      <w:r w:rsidR="00E65224">
                        <w:rPr>
                          <w:rFonts w:eastAsia="Times New Roman" w:cs="Times New Roman"/>
                          <w:color w:val="000000"/>
                          <w:sz w:val="23"/>
                          <w:szCs w:val="23"/>
                          <w:shd w:val="clear" w:color="auto" w:fill="FFFFFF"/>
                        </w:rPr>
                        <w:t>achievements</w:t>
                      </w:r>
                      <w:r>
                        <w:t>.</w:t>
                      </w:r>
                    </w:p>
                    <w:p w14:paraId="2A46731F" w14:textId="2C736B03" w:rsidR="004E43C5" w:rsidRDefault="004E43C5" w:rsidP="004E43C5"/>
                  </w:txbxContent>
                </v:textbox>
              </v:shape>
            </w:pict>
          </mc:Fallback>
        </mc:AlternateContent>
      </w:r>
    </w:p>
    <w:p w14:paraId="40017337" w14:textId="79392D1E" w:rsidR="004E43C5" w:rsidRDefault="004E43C5" w:rsidP="004E43C5">
      <w:pPr>
        <w:ind w:firstLine="720"/>
        <w:rPr>
          <w:rFonts w:eastAsia="Times New Roman" w:cstheme="minorHAnsi"/>
          <w:sz w:val="23"/>
          <w:szCs w:val="23"/>
        </w:rPr>
      </w:pPr>
    </w:p>
    <w:p w14:paraId="12ADCE0A" w14:textId="2700BC29" w:rsidR="004E43C5" w:rsidRDefault="004E43C5" w:rsidP="004E43C5">
      <w:pPr>
        <w:rPr>
          <w:rFonts w:eastAsia="Times New Roman" w:cstheme="minorHAnsi"/>
          <w:b/>
          <w:bCs/>
          <w:sz w:val="23"/>
          <w:szCs w:val="23"/>
        </w:rPr>
      </w:pPr>
    </w:p>
    <w:p w14:paraId="30C60CEE" w14:textId="078D4399" w:rsidR="004E43C5" w:rsidRDefault="004E43C5" w:rsidP="004E43C5">
      <w:pPr>
        <w:rPr>
          <w:rFonts w:eastAsia="Times New Roman" w:cstheme="minorHAnsi"/>
          <w:b/>
          <w:bCs/>
          <w:sz w:val="23"/>
          <w:szCs w:val="23"/>
        </w:rPr>
      </w:pPr>
    </w:p>
    <w:p w14:paraId="38EAE240" w14:textId="225A497C" w:rsidR="004E43C5" w:rsidRDefault="004E43C5" w:rsidP="004E43C5">
      <w:pPr>
        <w:rPr>
          <w:rFonts w:eastAsia="Times New Roman" w:cstheme="minorHAnsi"/>
          <w:b/>
          <w:bCs/>
          <w:sz w:val="23"/>
          <w:szCs w:val="23"/>
        </w:rPr>
      </w:pPr>
    </w:p>
    <w:p w14:paraId="25F67849" w14:textId="6D3141E2" w:rsidR="004E43C5" w:rsidRDefault="004E43C5" w:rsidP="004E43C5">
      <w:pPr>
        <w:rPr>
          <w:rFonts w:eastAsia="Times New Roman" w:cstheme="minorHAnsi"/>
          <w:b/>
          <w:bCs/>
          <w:sz w:val="23"/>
          <w:szCs w:val="23"/>
        </w:rPr>
      </w:pPr>
    </w:p>
    <w:p w14:paraId="4A0CB42D" w14:textId="6D7AE784" w:rsidR="004E43C5" w:rsidRDefault="004E43C5" w:rsidP="004E43C5">
      <w:pPr>
        <w:rPr>
          <w:rFonts w:eastAsia="Times New Roman" w:cs="Times New Roman"/>
          <w:b/>
          <w:bCs/>
          <w:color w:val="000000"/>
          <w:sz w:val="28"/>
          <w:szCs w:val="28"/>
          <w:shd w:val="clear" w:color="auto" w:fill="FFFFFF"/>
        </w:rPr>
      </w:pPr>
    </w:p>
    <w:p w14:paraId="7B6E752F" w14:textId="2F8212B9" w:rsidR="004E43C5" w:rsidRDefault="004E43C5" w:rsidP="004E43C5">
      <w:pPr>
        <w:rPr>
          <w:rFonts w:eastAsia="Times New Roman" w:cs="Times New Roman"/>
          <w:b/>
          <w:bCs/>
          <w:color w:val="000000"/>
          <w:sz w:val="28"/>
          <w:szCs w:val="28"/>
          <w:shd w:val="clear" w:color="auto" w:fill="FFFFFF"/>
        </w:rPr>
      </w:pPr>
    </w:p>
    <w:p w14:paraId="4BC4FA30" w14:textId="77777777" w:rsidR="00FE724E" w:rsidRPr="004E43C5" w:rsidRDefault="00FE724E" w:rsidP="004E43C5">
      <w:pPr>
        <w:rPr>
          <w:rFonts w:eastAsia="Times New Roman" w:cstheme="minorHAnsi"/>
          <w:b/>
          <w:bCs/>
          <w:sz w:val="32"/>
          <w:szCs w:val="32"/>
        </w:rPr>
      </w:pPr>
    </w:p>
    <w:p w14:paraId="34698B49" w14:textId="772E414E" w:rsidR="00AF3246" w:rsidRPr="004E43C5" w:rsidRDefault="00136485" w:rsidP="00AF3246">
      <w:pPr>
        <w:rPr>
          <w:rFonts w:eastAsia="Times New Roman" w:cstheme="minorHAnsi"/>
          <w:b/>
          <w:bCs/>
          <w:sz w:val="28"/>
          <w:szCs w:val="28"/>
        </w:rPr>
      </w:pPr>
      <w:r w:rsidRPr="004E43C5">
        <w:rPr>
          <w:rFonts w:eastAsia="Times New Roman" w:cstheme="minorHAnsi"/>
          <w:b/>
          <w:bCs/>
          <w:sz w:val="28"/>
          <w:szCs w:val="28"/>
        </w:rPr>
        <w:t>Introduction</w:t>
      </w:r>
    </w:p>
    <w:p w14:paraId="4BF6E835" w14:textId="77777777" w:rsidR="00AF3246" w:rsidRPr="004E43C5" w:rsidRDefault="00AF3246" w:rsidP="00AF3246">
      <w:pPr>
        <w:rPr>
          <w:rFonts w:eastAsia="Times New Roman" w:cstheme="minorHAnsi"/>
          <w:b/>
          <w:bCs/>
          <w:sz w:val="23"/>
          <w:szCs w:val="23"/>
        </w:rPr>
      </w:pPr>
    </w:p>
    <w:p w14:paraId="17D87FDC" w14:textId="28A0A2B9" w:rsidR="008B765F" w:rsidRPr="004E43C5" w:rsidRDefault="008B765F" w:rsidP="009C08A3">
      <w:pPr>
        <w:rPr>
          <w:sz w:val="23"/>
          <w:szCs w:val="23"/>
        </w:rPr>
      </w:pPr>
      <w:r w:rsidRPr="004E43C5">
        <w:rPr>
          <w:rFonts w:eastAsia="Times New Roman" w:cstheme="minorHAnsi"/>
          <w:sz w:val="23"/>
          <w:szCs w:val="23"/>
        </w:rPr>
        <w:t xml:space="preserve">Planning---deciding on a direction---and developing the tools to define and monitor progress towards that direction are essential for any institution of higher education.  And now may be one of the </w:t>
      </w:r>
      <w:r w:rsidR="003D4A07" w:rsidRPr="004E43C5">
        <w:rPr>
          <w:rFonts w:eastAsia="Times New Roman" w:cstheme="minorHAnsi"/>
          <w:sz w:val="23"/>
          <w:szCs w:val="23"/>
        </w:rPr>
        <w:t xml:space="preserve">most </w:t>
      </w:r>
      <w:r w:rsidRPr="004E43C5">
        <w:rPr>
          <w:rFonts w:eastAsia="Times New Roman" w:cstheme="minorHAnsi"/>
          <w:sz w:val="23"/>
          <w:szCs w:val="23"/>
        </w:rPr>
        <w:t>important times that a university thinks carefully about its context</w:t>
      </w:r>
      <w:r w:rsidR="003D4A07" w:rsidRPr="004E43C5">
        <w:rPr>
          <w:rFonts w:eastAsia="Times New Roman" w:cstheme="minorHAnsi"/>
          <w:sz w:val="23"/>
          <w:szCs w:val="23"/>
        </w:rPr>
        <w:t>—the</w:t>
      </w:r>
      <w:r w:rsidRPr="004E43C5">
        <w:rPr>
          <w:rFonts w:eastAsia="Times New Roman" w:cstheme="minorHAnsi"/>
          <w:sz w:val="23"/>
          <w:szCs w:val="23"/>
        </w:rPr>
        <w:t xml:space="preserve"> forces likely to shape its future</w:t>
      </w:r>
      <w:r w:rsidR="003D4A07" w:rsidRPr="004E43C5">
        <w:rPr>
          <w:rFonts w:eastAsia="Times New Roman" w:cstheme="minorHAnsi"/>
          <w:sz w:val="23"/>
          <w:szCs w:val="23"/>
        </w:rPr>
        <w:t xml:space="preserve">—reflects </w:t>
      </w:r>
      <w:r w:rsidRPr="004E43C5">
        <w:rPr>
          <w:rFonts w:eastAsia="Times New Roman" w:cstheme="minorHAnsi"/>
          <w:sz w:val="23"/>
          <w:szCs w:val="23"/>
        </w:rPr>
        <w:t>on its core strength</w:t>
      </w:r>
      <w:r w:rsidR="005B5DFB" w:rsidRPr="004E43C5">
        <w:rPr>
          <w:rFonts w:eastAsia="Times New Roman" w:cstheme="minorHAnsi"/>
          <w:sz w:val="23"/>
          <w:szCs w:val="23"/>
        </w:rPr>
        <w:t xml:space="preserve">s </w:t>
      </w:r>
      <w:r w:rsidRPr="004E43C5">
        <w:rPr>
          <w:rFonts w:eastAsia="Times New Roman" w:cstheme="minorHAnsi"/>
          <w:sz w:val="23"/>
          <w:szCs w:val="23"/>
        </w:rPr>
        <w:t>and come</w:t>
      </w:r>
      <w:r w:rsidR="003D4A07" w:rsidRPr="004E43C5">
        <w:rPr>
          <w:rFonts w:eastAsia="Times New Roman" w:cstheme="minorHAnsi"/>
          <w:sz w:val="23"/>
          <w:szCs w:val="23"/>
        </w:rPr>
        <w:t>s</w:t>
      </w:r>
      <w:r w:rsidRPr="004E43C5">
        <w:rPr>
          <w:rFonts w:eastAsia="Times New Roman" w:cstheme="minorHAnsi"/>
          <w:sz w:val="23"/>
          <w:szCs w:val="23"/>
        </w:rPr>
        <w:t xml:space="preserve"> together to charts its course for the future.  Our society is changing in ways </w:t>
      </w:r>
      <w:r w:rsidR="000A7E29">
        <w:rPr>
          <w:rFonts w:eastAsia="Times New Roman" w:cstheme="minorHAnsi"/>
          <w:sz w:val="23"/>
          <w:szCs w:val="23"/>
        </w:rPr>
        <w:t xml:space="preserve">that are </w:t>
      </w:r>
      <w:r w:rsidRPr="004E43C5">
        <w:rPr>
          <w:rFonts w:eastAsia="Times New Roman" w:cstheme="minorHAnsi"/>
          <w:sz w:val="23"/>
          <w:szCs w:val="23"/>
        </w:rPr>
        <w:t xml:space="preserve">both fundamental and profound.  </w:t>
      </w:r>
      <w:r w:rsidRPr="004E43C5">
        <w:rPr>
          <w:sz w:val="23"/>
          <w:szCs w:val="23"/>
        </w:rPr>
        <w:t xml:space="preserve">New </w:t>
      </w:r>
      <w:r w:rsidRPr="004E43C5">
        <w:rPr>
          <w:color w:val="000000" w:themeColor="text1"/>
          <w:sz w:val="23"/>
          <w:szCs w:val="23"/>
        </w:rPr>
        <w:t xml:space="preserve">realities are </w:t>
      </w:r>
      <w:r w:rsidRPr="004E43C5">
        <w:rPr>
          <w:sz w:val="23"/>
          <w:szCs w:val="23"/>
        </w:rPr>
        <w:t xml:space="preserve">emerging for our society and </w:t>
      </w:r>
      <w:r w:rsidR="003D4A07" w:rsidRPr="004E43C5">
        <w:rPr>
          <w:sz w:val="23"/>
          <w:szCs w:val="23"/>
        </w:rPr>
        <w:t xml:space="preserve">the </w:t>
      </w:r>
      <w:r w:rsidRPr="004E43C5">
        <w:rPr>
          <w:sz w:val="23"/>
          <w:szCs w:val="23"/>
        </w:rPr>
        <w:t>role of higher education within it even as the number of high school graduates continues to decline, challenging universities to define their value and purpose ever more clearly.  Compounded by C</w:t>
      </w:r>
      <w:r w:rsidR="000A7E29">
        <w:rPr>
          <w:sz w:val="23"/>
          <w:szCs w:val="23"/>
        </w:rPr>
        <w:t>OVID</w:t>
      </w:r>
      <w:r w:rsidRPr="004E43C5">
        <w:rPr>
          <w:sz w:val="23"/>
          <w:szCs w:val="23"/>
        </w:rPr>
        <w:t>-19 and dramatic shifts from the political and social environment to technology’s role in the post- pandemic classroom</w:t>
      </w:r>
      <w:r w:rsidR="002C3DB3" w:rsidRPr="004E43C5">
        <w:rPr>
          <w:sz w:val="23"/>
          <w:szCs w:val="23"/>
        </w:rPr>
        <w:t xml:space="preserve">, </w:t>
      </w:r>
      <w:r w:rsidRPr="004E43C5">
        <w:rPr>
          <w:sz w:val="23"/>
          <w:szCs w:val="23"/>
        </w:rPr>
        <w:t>Shippensburg University</w:t>
      </w:r>
      <w:r w:rsidR="002C3DB3" w:rsidRPr="004E43C5">
        <w:rPr>
          <w:sz w:val="23"/>
          <w:szCs w:val="23"/>
        </w:rPr>
        <w:t xml:space="preserve">’s </w:t>
      </w:r>
      <w:r w:rsidRPr="004E43C5">
        <w:rPr>
          <w:sz w:val="23"/>
          <w:szCs w:val="23"/>
        </w:rPr>
        <w:t>answer to the question “Does my institution need to evolve?”</w:t>
      </w:r>
      <w:r w:rsidRPr="004E43C5">
        <w:rPr>
          <w:rStyle w:val="FootnoteReference"/>
          <w:sz w:val="23"/>
          <w:szCs w:val="23"/>
        </w:rPr>
        <w:t xml:space="preserve"> </w:t>
      </w:r>
      <w:r w:rsidRPr="004E43C5">
        <w:rPr>
          <w:rStyle w:val="FootnoteReference"/>
          <w:sz w:val="23"/>
          <w:szCs w:val="23"/>
        </w:rPr>
        <w:footnoteReference w:id="1"/>
      </w:r>
      <w:r w:rsidRPr="004E43C5">
        <w:rPr>
          <w:sz w:val="23"/>
          <w:szCs w:val="23"/>
        </w:rPr>
        <w:t xml:space="preserve"> seems patently obvious.  </w:t>
      </w:r>
      <w:r w:rsidR="002C3DB3" w:rsidRPr="004E43C5">
        <w:rPr>
          <w:sz w:val="23"/>
          <w:szCs w:val="23"/>
        </w:rPr>
        <w:t xml:space="preserve">Change is all around us </w:t>
      </w:r>
      <w:r w:rsidRPr="004E43C5">
        <w:rPr>
          <w:sz w:val="23"/>
          <w:szCs w:val="23"/>
        </w:rPr>
        <w:t xml:space="preserve">and either we attempt to exert control over </w:t>
      </w:r>
      <w:r w:rsidR="004E43C5" w:rsidRPr="004E43C5">
        <w:rPr>
          <w:sz w:val="23"/>
          <w:szCs w:val="23"/>
        </w:rPr>
        <w:t>it or</w:t>
      </w:r>
      <w:r w:rsidRPr="004E43C5">
        <w:rPr>
          <w:sz w:val="23"/>
          <w:szCs w:val="23"/>
        </w:rPr>
        <w:t xml:space="preserve"> we have it imposed on us entirely by outside forces.</w:t>
      </w:r>
    </w:p>
    <w:p w14:paraId="7D965D08" w14:textId="77777777" w:rsidR="002567AA" w:rsidRPr="004E43C5" w:rsidRDefault="002567AA" w:rsidP="002C3DB3">
      <w:pPr>
        <w:ind w:firstLine="720"/>
        <w:rPr>
          <w:rFonts w:eastAsia="Times New Roman" w:cstheme="minorHAnsi"/>
          <w:b/>
          <w:bCs/>
          <w:sz w:val="23"/>
          <w:szCs w:val="23"/>
        </w:rPr>
      </w:pPr>
    </w:p>
    <w:p w14:paraId="67ADD54A" w14:textId="0E8944F3" w:rsidR="008B765F" w:rsidRPr="004E43C5" w:rsidRDefault="008B765F" w:rsidP="008B765F">
      <w:pPr>
        <w:rPr>
          <w:rFonts w:eastAsia="Times New Roman" w:cstheme="minorHAnsi"/>
          <w:color w:val="000000"/>
          <w:sz w:val="23"/>
          <w:szCs w:val="23"/>
        </w:rPr>
      </w:pPr>
      <w:r w:rsidRPr="004E43C5">
        <w:rPr>
          <w:sz w:val="23"/>
          <w:szCs w:val="23"/>
        </w:rPr>
        <w:t>How best to view this reshaping?  The article</w:t>
      </w:r>
      <w:r w:rsidRPr="004E43C5">
        <w:rPr>
          <w:rFonts w:cstheme="minorHAnsi"/>
          <w:sz w:val="23"/>
          <w:szCs w:val="23"/>
        </w:rPr>
        <w:t xml:space="preserve"> “</w:t>
      </w:r>
      <w:r w:rsidRPr="004E43C5">
        <w:rPr>
          <w:rFonts w:eastAsia="Times New Roman" w:cstheme="minorHAnsi"/>
          <w:color w:val="000000"/>
          <w:sz w:val="23"/>
          <w:szCs w:val="23"/>
        </w:rPr>
        <w:t>Reimagining Higher Education in the United States,”</w:t>
      </w:r>
      <w:r w:rsidRPr="004E43C5">
        <w:rPr>
          <w:rStyle w:val="FootnoteReference"/>
          <w:rFonts w:eastAsia="Times New Roman" w:cstheme="minorHAnsi"/>
          <w:color w:val="000000"/>
          <w:sz w:val="23"/>
          <w:szCs w:val="23"/>
        </w:rPr>
        <w:footnoteReference w:id="2"/>
      </w:r>
      <w:r w:rsidRPr="004E43C5">
        <w:rPr>
          <w:rFonts w:eastAsia="Times New Roman" w:cstheme="minorHAnsi"/>
          <w:color w:val="000000"/>
          <w:sz w:val="23"/>
          <w:szCs w:val="23"/>
        </w:rPr>
        <w:t xml:space="preserve"> makes a compelling argument for unconventional thinking.   It challenges the shibboleth that universities be well-rounded and concludes “there may be more benefit to creating thoughtful differentiation, building on the institution’s existing strengths, resources, and local context. The question to ask is: ‘What should my institution be known for?’ There are many ways to differentiate, including student</w:t>
      </w:r>
      <w:r w:rsidR="000A7E29">
        <w:rPr>
          <w:rFonts w:eastAsia="Times New Roman" w:cstheme="minorHAnsi"/>
          <w:color w:val="000000"/>
          <w:sz w:val="23"/>
          <w:szCs w:val="23"/>
        </w:rPr>
        <w:t xml:space="preserve"> populations a</w:t>
      </w:r>
      <w:r w:rsidRPr="004E43C5">
        <w:rPr>
          <w:rFonts w:eastAsia="Times New Roman" w:cstheme="minorHAnsi"/>
          <w:color w:val="000000"/>
          <w:sz w:val="23"/>
          <w:szCs w:val="23"/>
        </w:rPr>
        <w:t xml:space="preserve">nd </w:t>
      </w:r>
      <w:r w:rsidR="000A7E29">
        <w:rPr>
          <w:rFonts w:eastAsia="Times New Roman" w:cstheme="minorHAnsi"/>
          <w:color w:val="000000"/>
          <w:sz w:val="23"/>
          <w:szCs w:val="23"/>
        </w:rPr>
        <w:t xml:space="preserve">educational </w:t>
      </w:r>
      <w:r w:rsidRPr="004E43C5">
        <w:rPr>
          <w:rFonts w:eastAsia="Times New Roman" w:cstheme="minorHAnsi"/>
          <w:color w:val="000000"/>
          <w:sz w:val="23"/>
          <w:szCs w:val="23"/>
        </w:rPr>
        <w:t>outcomes, faculty development, research capabilities, facilities, and community impact.”</w:t>
      </w:r>
    </w:p>
    <w:p w14:paraId="0A2D7F3D" w14:textId="77777777" w:rsidR="002567AA" w:rsidRPr="004E43C5" w:rsidRDefault="002567AA" w:rsidP="008B765F">
      <w:pPr>
        <w:rPr>
          <w:sz w:val="23"/>
          <w:szCs w:val="23"/>
        </w:rPr>
      </w:pPr>
    </w:p>
    <w:p w14:paraId="34A9BE47" w14:textId="7C3662B8" w:rsidR="00136485" w:rsidRPr="004E43C5" w:rsidRDefault="008B765F" w:rsidP="009C08A3">
      <w:pPr>
        <w:rPr>
          <w:rFonts w:eastAsia="Times New Roman" w:cs="Times New Roman"/>
        </w:rPr>
      </w:pPr>
      <w:r w:rsidRPr="004E43C5">
        <w:rPr>
          <w:noProof/>
        </w:rPr>
        <w:lastRenderedPageBreak/>
        <mc:AlternateContent>
          <mc:Choice Requires="wps">
            <w:drawing>
              <wp:anchor distT="0" distB="0" distL="114300" distR="114300" simplePos="0" relativeHeight="251659264" behindDoc="0" locked="0" layoutInCell="1" allowOverlap="1" wp14:anchorId="3A9E8B84" wp14:editId="6F5B207D">
                <wp:simplePos x="0" y="0"/>
                <wp:positionH relativeFrom="column">
                  <wp:posOffset>4915535</wp:posOffset>
                </wp:positionH>
                <wp:positionV relativeFrom="paragraph">
                  <wp:posOffset>479679</wp:posOffset>
                </wp:positionV>
                <wp:extent cx="1383665" cy="889635"/>
                <wp:effectExtent l="0" t="0" r="13335" b="12065"/>
                <wp:wrapSquare wrapText="bothSides"/>
                <wp:docPr id="2" name="Text Box 2"/>
                <wp:cNvGraphicFramePr/>
                <a:graphic xmlns:a="http://schemas.openxmlformats.org/drawingml/2006/main">
                  <a:graphicData uri="http://schemas.microsoft.com/office/word/2010/wordprocessingShape">
                    <wps:wsp>
                      <wps:cNvSpPr txBox="1"/>
                      <wps:spPr>
                        <a:xfrm>
                          <a:off x="0" y="0"/>
                          <a:ext cx="1383665" cy="889635"/>
                        </a:xfrm>
                        <a:prstGeom prst="rect">
                          <a:avLst/>
                        </a:prstGeom>
                        <a:noFill/>
                        <a:ln w="6350">
                          <a:solidFill>
                            <a:prstClr val="black"/>
                          </a:solidFill>
                        </a:ln>
                      </wps:spPr>
                      <wps:txbx>
                        <w:txbxContent>
                          <w:p w14:paraId="235C63AD" w14:textId="77777777" w:rsidR="008B765F" w:rsidRPr="00E1431D" w:rsidRDefault="008B765F" w:rsidP="008B765F">
                            <w:pPr>
                              <w:rPr>
                                <w:rFonts w:eastAsia="Times New Roman" w:cstheme="minorHAnsi"/>
                                <w:b/>
                                <w:bCs/>
                                <w:i/>
                                <w:iCs/>
                                <w:color w:val="000000"/>
                                <w:sz w:val="23"/>
                                <w:szCs w:val="23"/>
                              </w:rPr>
                            </w:pPr>
                            <w:r w:rsidRPr="00E1431D">
                              <w:rPr>
                                <w:rFonts w:eastAsia="Times New Roman" w:cstheme="minorHAnsi"/>
                                <w:b/>
                                <w:bCs/>
                                <w:i/>
                                <w:iCs/>
                                <w:color w:val="000000"/>
                                <w:sz w:val="23"/>
                                <w:szCs w:val="23"/>
                              </w:rPr>
                              <w:t>Contribution: the act of giving</w:t>
                            </w:r>
                          </w:p>
                          <w:p w14:paraId="2A68B9B8" w14:textId="77777777" w:rsidR="008B765F" w:rsidRPr="00E1431D" w:rsidRDefault="008B765F" w:rsidP="008B765F">
                            <w:pPr>
                              <w:rPr>
                                <w:rFonts w:eastAsia="Times New Roman" w:cstheme="minorHAnsi"/>
                                <w:b/>
                                <w:bCs/>
                                <w:i/>
                                <w:iCs/>
                                <w:color w:val="000000"/>
                                <w:sz w:val="23"/>
                                <w:szCs w:val="23"/>
                              </w:rPr>
                            </w:pPr>
                            <w:r w:rsidRPr="00E1431D">
                              <w:rPr>
                                <w:rFonts w:eastAsia="Times New Roman" w:cstheme="minorHAnsi"/>
                                <w:b/>
                                <w:bCs/>
                                <w:i/>
                                <w:iCs/>
                                <w:color w:val="000000"/>
                                <w:sz w:val="23"/>
                                <w:szCs w:val="23"/>
                              </w:rPr>
                              <w:t xml:space="preserve">toward </w:t>
                            </w:r>
                            <w:r>
                              <w:rPr>
                                <w:rFonts w:eastAsia="Times New Roman" w:cstheme="minorHAnsi"/>
                                <w:b/>
                                <w:bCs/>
                                <w:i/>
                                <w:iCs/>
                                <w:color w:val="000000"/>
                                <w:sz w:val="23"/>
                                <w:szCs w:val="23"/>
                              </w:rPr>
                              <w:t>the</w:t>
                            </w:r>
                            <w:r w:rsidRPr="00E1431D">
                              <w:rPr>
                                <w:rFonts w:eastAsia="Times New Roman" w:cstheme="minorHAnsi"/>
                                <w:b/>
                                <w:bCs/>
                                <w:i/>
                                <w:iCs/>
                                <w:color w:val="000000"/>
                                <w:sz w:val="23"/>
                                <w:szCs w:val="23"/>
                              </w:rPr>
                              <w:t xml:space="preserve"> common good.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E8B84" id="Text Box 2" o:spid="_x0000_s1027" type="#_x0000_t202" style="position:absolute;margin-left:387.05pt;margin-top:37.75pt;width:108.95pt;height:7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" filled="f" strokeweight=".5pt">
                <v:textbox>
                  <w:txbxContent>
                    <w:p w14:paraId="235C63AD" w14:textId="77777777" w:rsidR="008B765F" w:rsidRPr="00E1431D" w:rsidRDefault="008B765F" w:rsidP="008B765F">
                      <w:pPr>
                        <w:rPr>
                          <w:rFonts w:eastAsia="Times New Roman" w:cstheme="minorHAnsi"/>
                          <w:b/>
                          <w:bCs/>
                          <w:i/>
                          <w:iCs/>
                          <w:color w:val="000000"/>
                          <w:sz w:val="23"/>
                          <w:szCs w:val="23"/>
                        </w:rPr>
                      </w:pPr>
                      <w:r w:rsidRPr="00E1431D">
                        <w:rPr>
                          <w:rFonts w:eastAsia="Times New Roman" w:cstheme="minorHAnsi"/>
                          <w:b/>
                          <w:bCs/>
                          <w:i/>
                          <w:iCs/>
                          <w:color w:val="000000"/>
                          <w:sz w:val="23"/>
                          <w:szCs w:val="23"/>
                        </w:rPr>
                        <w:t>Contribution: the act of giving</w:t>
                      </w:r>
                    </w:p>
                    <w:p w14:paraId="2A68B9B8" w14:textId="77777777" w:rsidR="008B765F" w:rsidRPr="00E1431D" w:rsidRDefault="008B765F" w:rsidP="008B765F">
                      <w:pPr>
                        <w:rPr>
                          <w:rFonts w:eastAsia="Times New Roman" w:cstheme="minorHAnsi"/>
                          <w:b/>
                          <w:bCs/>
                          <w:i/>
                          <w:iCs/>
                          <w:color w:val="000000"/>
                          <w:sz w:val="23"/>
                          <w:szCs w:val="23"/>
                        </w:rPr>
                      </w:pPr>
                      <w:r w:rsidRPr="00E1431D">
                        <w:rPr>
                          <w:rFonts w:eastAsia="Times New Roman" w:cstheme="minorHAnsi"/>
                          <w:b/>
                          <w:bCs/>
                          <w:i/>
                          <w:iCs/>
                          <w:color w:val="000000"/>
                          <w:sz w:val="23"/>
                          <w:szCs w:val="23"/>
                        </w:rPr>
                        <w:t xml:space="preserve">toward </w:t>
                      </w:r>
                      <w:r>
                        <w:rPr>
                          <w:rFonts w:eastAsia="Times New Roman" w:cstheme="minorHAnsi"/>
                          <w:b/>
                          <w:bCs/>
                          <w:i/>
                          <w:iCs/>
                          <w:color w:val="000000"/>
                          <w:sz w:val="23"/>
                          <w:szCs w:val="23"/>
                        </w:rPr>
                        <w:t>the</w:t>
                      </w:r>
                      <w:r w:rsidRPr="00E1431D">
                        <w:rPr>
                          <w:rFonts w:eastAsia="Times New Roman" w:cstheme="minorHAnsi"/>
                          <w:b/>
                          <w:bCs/>
                          <w:i/>
                          <w:iCs/>
                          <w:color w:val="000000"/>
                          <w:sz w:val="23"/>
                          <w:szCs w:val="23"/>
                        </w:rPr>
                        <w:t xml:space="preserve"> common good. </w:t>
                      </w:r>
                    </w:p>
                  </w:txbxContent>
                </v:textbox>
                <w10:wrap type="square"/>
              </v:shape>
            </w:pict>
          </mc:Fallback>
        </mc:AlternateContent>
      </w:r>
      <w:r w:rsidRPr="004E43C5">
        <w:rPr>
          <w:rFonts w:eastAsia="Times New Roman" w:cstheme="minorHAnsi"/>
          <w:color w:val="000000"/>
          <w:sz w:val="23"/>
          <w:szCs w:val="23"/>
        </w:rPr>
        <w:t xml:space="preserve">How then does Ship stand out?  On the most essential level, any university--as an embodiment of enlightenment and education--has but one goal:  the betterment of society.  Faculty members make direct contributions to their disciplines and prepare students to make contributions by imparting knowledge and wisdom, encouraging intellectual curiosity, and cultivating certain academic attitudes and habits of mind. </w:t>
      </w:r>
      <w:r w:rsidRPr="004E43C5">
        <w:rPr>
          <w:sz w:val="23"/>
          <w:szCs w:val="23"/>
        </w:rPr>
        <w:t>Indeed, seen in this light, every graduate is improving their community in some way, just as every piece of scholarship from every faculty member advances their field of expertise.</w:t>
      </w:r>
      <w:r w:rsidR="00136485" w:rsidRPr="004E43C5">
        <w:rPr>
          <w:sz w:val="23"/>
          <w:szCs w:val="23"/>
        </w:rPr>
        <w:t xml:space="preserve">  </w:t>
      </w:r>
      <w:r w:rsidR="00136485" w:rsidRPr="004E43C5">
        <w:rPr>
          <w:rFonts w:eastAsia="Times New Roman" w:cs="Times New Roman"/>
          <w:color w:val="000000"/>
          <w:sz w:val="23"/>
          <w:szCs w:val="23"/>
        </w:rPr>
        <w:t xml:space="preserve">As an academic institution, we are unique in that the type of scholarship and service at which we excel is oriented to </w:t>
      </w:r>
      <w:r w:rsidR="00E65224">
        <w:rPr>
          <w:rFonts w:eastAsia="Times New Roman" w:cs="Times New Roman"/>
          <w:color w:val="000000"/>
          <w:sz w:val="23"/>
          <w:szCs w:val="23"/>
        </w:rPr>
        <w:t>relevant</w:t>
      </w:r>
      <w:r w:rsidR="00E65224" w:rsidRPr="004E43C5">
        <w:rPr>
          <w:rFonts w:eastAsia="Times New Roman" w:cs="Times New Roman"/>
          <w:color w:val="000000"/>
          <w:sz w:val="23"/>
          <w:szCs w:val="23"/>
        </w:rPr>
        <w:t xml:space="preserve"> </w:t>
      </w:r>
      <w:r w:rsidR="00E65224">
        <w:rPr>
          <w:rFonts w:eastAsia="Times New Roman" w:cs="Times New Roman"/>
          <w:color w:val="000000"/>
          <w:sz w:val="23"/>
          <w:szCs w:val="23"/>
        </w:rPr>
        <w:t xml:space="preserve">and practical </w:t>
      </w:r>
      <w:r w:rsidR="00136485" w:rsidRPr="004E43C5">
        <w:rPr>
          <w:rFonts w:eastAsia="Times New Roman" w:cs="Times New Roman"/>
          <w:color w:val="000000"/>
          <w:sz w:val="23"/>
          <w:szCs w:val="23"/>
        </w:rPr>
        <w:t>outcomes</w:t>
      </w:r>
      <w:r w:rsidR="000B7D96">
        <w:rPr>
          <w:rFonts w:eastAsia="Times New Roman" w:cs="Times New Roman"/>
          <w:color w:val="000000"/>
          <w:sz w:val="23"/>
          <w:szCs w:val="23"/>
        </w:rPr>
        <w:t xml:space="preserve">:  </w:t>
      </w:r>
      <w:r w:rsidR="00136485" w:rsidRPr="004E43C5">
        <w:rPr>
          <w:rFonts w:eastAsia="Times New Roman" w:cs="Times New Roman"/>
          <w:color w:val="000000"/>
          <w:sz w:val="23"/>
          <w:szCs w:val="23"/>
        </w:rPr>
        <w:t>the improvement of the lives of real people.  It is so much part of our values that it permeates the fundamental academic work we do.</w:t>
      </w:r>
      <w:r w:rsidR="00136485" w:rsidRPr="004E43C5">
        <w:rPr>
          <w:rFonts w:eastAsia="Times New Roman" w:cs="Times New Roman"/>
          <w:color w:val="000000"/>
        </w:rPr>
        <w:t> </w:t>
      </w:r>
    </w:p>
    <w:p w14:paraId="0429C006" w14:textId="77777777" w:rsidR="002567AA" w:rsidRPr="004E43C5" w:rsidRDefault="002567AA" w:rsidP="00E65224">
      <w:pPr>
        <w:rPr>
          <w:sz w:val="23"/>
          <w:szCs w:val="23"/>
        </w:rPr>
      </w:pPr>
    </w:p>
    <w:p w14:paraId="24D23FEC" w14:textId="48A0F96C" w:rsidR="008B765F" w:rsidRPr="004E43C5" w:rsidRDefault="008B765F" w:rsidP="009C08A3">
      <w:pPr>
        <w:rPr>
          <w:rFonts w:eastAsia="Times New Roman" w:cstheme="minorHAnsi"/>
          <w:i/>
          <w:iCs/>
          <w:color w:val="000000"/>
          <w:sz w:val="23"/>
          <w:szCs w:val="23"/>
        </w:rPr>
      </w:pPr>
      <w:r w:rsidRPr="004E43C5">
        <w:rPr>
          <w:rFonts w:eastAsia="Times New Roman" w:cstheme="minorHAnsi"/>
          <w:i/>
          <w:iCs/>
          <w:color w:val="000000"/>
          <w:sz w:val="23"/>
          <w:szCs w:val="23"/>
        </w:rPr>
        <w:t>Given the unique blend of talented individuals and existing endeavors at Ship, we are well-</w:t>
      </w:r>
      <w:r w:rsidR="002C3DB3" w:rsidRPr="004E43C5">
        <w:rPr>
          <w:rFonts w:eastAsia="Times New Roman" w:cstheme="minorHAnsi"/>
          <w:i/>
          <w:iCs/>
          <w:color w:val="000000"/>
          <w:sz w:val="23"/>
          <w:szCs w:val="23"/>
        </w:rPr>
        <w:t>positioned</w:t>
      </w:r>
      <w:r w:rsidRPr="004E43C5">
        <w:rPr>
          <w:rFonts w:eastAsia="Times New Roman" w:cstheme="minorHAnsi"/>
          <w:i/>
          <w:iCs/>
          <w:color w:val="000000"/>
          <w:sz w:val="23"/>
          <w:szCs w:val="23"/>
        </w:rPr>
        <w:t xml:space="preserve"> to highlight and benefit from the wealth of contributions we make to the world.</w:t>
      </w:r>
      <w:r w:rsidR="00136485" w:rsidRPr="004E43C5">
        <w:rPr>
          <w:rFonts w:eastAsia="Times New Roman" w:cstheme="minorHAnsi"/>
          <w:i/>
          <w:iCs/>
          <w:color w:val="000000"/>
          <w:sz w:val="23"/>
          <w:szCs w:val="23"/>
        </w:rPr>
        <w:t xml:space="preserve">  </w:t>
      </w:r>
      <w:r w:rsidR="003D4A07" w:rsidRPr="004E43C5">
        <w:rPr>
          <w:rFonts w:eastAsia="Times New Roman" w:cstheme="minorHAnsi"/>
          <w:color w:val="000000"/>
          <w:sz w:val="23"/>
          <w:szCs w:val="23"/>
        </w:rPr>
        <w:t xml:space="preserve">The Strategic Planning Oversight Committee (SPOC) </w:t>
      </w:r>
      <w:r w:rsidRPr="004E43C5">
        <w:rPr>
          <w:color w:val="000000" w:themeColor="text1"/>
          <w:sz w:val="23"/>
          <w:szCs w:val="23"/>
        </w:rPr>
        <w:t>work beg</w:t>
      </w:r>
      <w:r w:rsidR="002C3DB3" w:rsidRPr="004E43C5">
        <w:rPr>
          <w:color w:val="000000" w:themeColor="text1"/>
          <w:sz w:val="23"/>
          <w:szCs w:val="23"/>
        </w:rPr>
        <w:t>an</w:t>
      </w:r>
      <w:r w:rsidRPr="004E43C5">
        <w:rPr>
          <w:color w:val="000000" w:themeColor="text1"/>
          <w:sz w:val="23"/>
          <w:szCs w:val="23"/>
        </w:rPr>
        <w:t xml:space="preserve"> with a broad conceptualization of community, almost boundless in the digital era, as well as a foregrounding </w:t>
      </w:r>
      <w:r w:rsidRPr="004E43C5">
        <w:rPr>
          <w:sz w:val="23"/>
          <w:szCs w:val="23"/>
        </w:rPr>
        <w:t xml:space="preserve">of some concepts not always associated with academia—kindness, generosity, empathy, gratitude, genuine inclusion.  </w:t>
      </w:r>
      <w:r w:rsidR="00E65224">
        <w:rPr>
          <w:sz w:val="23"/>
          <w:szCs w:val="23"/>
        </w:rPr>
        <w:t>Fortunately, these virtues are a fundamental part of the culture at Shippensburg University, appreciated by our faculty, staff and students.  But we can and must do better</w:t>
      </w:r>
      <w:r w:rsidRPr="004E43C5">
        <w:rPr>
          <w:color w:val="000000" w:themeColor="text1"/>
          <w:sz w:val="23"/>
          <w:szCs w:val="23"/>
        </w:rPr>
        <w:t xml:space="preserve">.  </w:t>
      </w:r>
    </w:p>
    <w:p w14:paraId="489F1DDA" w14:textId="77777777" w:rsidR="002567AA" w:rsidRPr="004E43C5" w:rsidRDefault="002567AA" w:rsidP="008B765F">
      <w:pPr>
        <w:ind w:firstLine="720"/>
        <w:rPr>
          <w:color w:val="000000" w:themeColor="text1"/>
          <w:sz w:val="23"/>
          <w:szCs w:val="23"/>
        </w:rPr>
      </w:pPr>
    </w:p>
    <w:p w14:paraId="41F21E6B" w14:textId="628D85CA" w:rsidR="008B765F" w:rsidRPr="004E43C5" w:rsidRDefault="008B765F" w:rsidP="009C08A3">
      <w:pPr>
        <w:rPr>
          <w:sz w:val="23"/>
          <w:szCs w:val="23"/>
        </w:rPr>
      </w:pPr>
      <w:r w:rsidRPr="004E43C5">
        <w:rPr>
          <w:sz w:val="23"/>
          <w:szCs w:val="23"/>
        </w:rPr>
        <w:t>T</w:t>
      </w:r>
      <w:r w:rsidR="002C3DB3" w:rsidRPr="004E43C5">
        <w:rPr>
          <w:sz w:val="23"/>
          <w:szCs w:val="23"/>
        </w:rPr>
        <w:t>o be clear, t</w:t>
      </w:r>
      <w:r w:rsidRPr="004E43C5">
        <w:rPr>
          <w:sz w:val="23"/>
          <w:szCs w:val="23"/>
        </w:rPr>
        <w:t xml:space="preserve">his </w:t>
      </w:r>
      <w:r w:rsidR="002C3DB3" w:rsidRPr="004E43C5">
        <w:rPr>
          <w:sz w:val="23"/>
          <w:szCs w:val="23"/>
        </w:rPr>
        <w:t>focus</w:t>
      </w:r>
      <w:r w:rsidRPr="004E43C5">
        <w:rPr>
          <w:sz w:val="23"/>
          <w:szCs w:val="23"/>
        </w:rPr>
        <w:t xml:space="preserve"> can</w:t>
      </w:r>
      <w:r w:rsidR="00136485" w:rsidRPr="004E43C5">
        <w:rPr>
          <w:sz w:val="23"/>
          <w:szCs w:val="23"/>
        </w:rPr>
        <w:t>not</w:t>
      </w:r>
      <w:r w:rsidRPr="004E43C5">
        <w:rPr>
          <w:sz w:val="23"/>
          <w:szCs w:val="23"/>
        </w:rPr>
        <w:t xml:space="preserve"> be considered a mere matter of repackaging—rebranding us as institution that cares about the local community and “gives back.” Certainly, part of this endeavor will include spotlighting important ongoing acts of </w:t>
      </w:r>
      <w:r w:rsidR="00E65224">
        <w:rPr>
          <w:sz w:val="23"/>
          <w:szCs w:val="23"/>
        </w:rPr>
        <w:t xml:space="preserve">local </w:t>
      </w:r>
      <w:r w:rsidRPr="004E43C5">
        <w:rPr>
          <w:sz w:val="23"/>
          <w:szCs w:val="23"/>
        </w:rPr>
        <w:t>volunteerism</w:t>
      </w:r>
      <w:r w:rsidR="002C3DB3" w:rsidRPr="004E43C5">
        <w:rPr>
          <w:sz w:val="23"/>
          <w:szCs w:val="23"/>
        </w:rPr>
        <w:t xml:space="preserve"> currently celebrated.  </w:t>
      </w:r>
      <w:r w:rsidR="000A7E29">
        <w:rPr>
          <w:sz w:val="23"/>
          <w:szCs w:val="23"/>
        </w:rPr>
        <w:t>I</w:t>
      </w:r>
      <w:r w:rsidRPr="004E43C5">
        <w:rPr>
          <w:sz w:val="23"/>
          <w:szCs w:val="23"/>
        </w:rPr>
        <w:t>t means fully valuing faculty research and what happens in all our classrooms. Our Political Science courses facilitate citizenship; our Teacher Education faculty's work has a multigenerational, cascading impact. Faculty members from disciplines as varied as Social Work and English engage students in grant writing that directly serves the community; the research of undergraduates and professors in History helps to preserve the past while the efforts of those in Biology, Geo/Environmental Studies and Sustainability Studies work to protect our futures. Students in the College of Business not only learn the principles of accounting, but they also apply those when providing free tax assistance to low</w:t>
      </w:r>
      <w:r w:rsidR="002C3DB3" w:rsidRPr="004E43C5">
        <w:rPr>
          <w:sz w:val="23"/>
          <w:szCs w:val="23"/>
        </w:rPr>
        <w:t>-</w:t>
      </w:r>
      <w:r w:rsidRPr="004E43C5">
        <w:rPr>
          <w:sz w:val="23"/>
          <w:szCs w:val="23"/>
        </w:rPr>
        <w:t xml:space="preserve">income community members. Too numerous to list here, examples could be drawn from every discipline.  In addition to all these, we must envision new </w:t>
      </w:r>
      <w:r w:rsidR="00E65224">
        <w:rPr>
          <w:sz w:val="23"/>
          <w:szCs w:val="23"/>
        </w:rPr>
        <w:t>approaches</w:t>
      </w:r>
      <w:r w:rsidRPr="004E43C5">
        <w:rPr>
          <w:sz w:val="23"/>
          <w:szCs w:val="23"/>
        </w:rPr>
        <w:t xml:space="preserve">, tapping the vast talent in our midst.  </w:t>
      </w:r>
    </w:p>
    <w:p w14:paraId="5F6101C6" w14:textId="77777777" w:rsidR="002567AA" w:rsidRPr="004E43C5" w:rsidRDefault="002567AA" w:rsidP="002C3DB3">
      <w:pPr>
        <w:ind w:firstLine="720"/>
        <w:rPr>
          <w:color w:val="000000" w:themeColor="text1"/>
          <w:sz w:val="23"/>
          <w:szCs w:val="23"/>
        </w:rPr>
      </w:pPr>
    </w:p>
    <w:p w14:paraId="0085BAB4" w14:textId="2240D9AF" w:rsidR="008B765F" w:rsidRPr="004E43C5" w:rsidRDefault="00A134B8" w:rsidP="009C08A3">
      <w:pPr>
        <w:rPr>
          <w:sz w:val="23"/>
          <w:szCs w:val="23"/>
        </w:rPr>
      </w:pPr>
      <w:r w:rsidRPr="004E43C5">
        <w:rPr>
          <w:sz w:val="23"/>
          <w:szCs w:val="23"/>
        </w:rPr>
        <w:t>O</w:t>
      </w:r>
      <w:r w:rsidR="008B765F" w:rsidRPr="004E43C5">
        <w:rPr>
          <w:sz w:val="23"/>
          <w:szCs w:val="23"/>
        </w:rPr>
        <w:t>pportunities for networking and recruiting will be abundantly clear as we engage with the community, businesses, and schools in ever-expanding ways. During this strategic planning period, as we emerge into the next normal, our university will become renowned not just as an academy of higher learning but a thriving engine of</w:t>
      </w:r>
      <w:r w:rsidR="003D4A07" w:rsidRPr="004E43C5">
        <w:rPr>
          <w:sz w:val="23"/>
          <w:szCs w:val="23"/>
        </w:rPr>
        <w:t xml:space="preserve"> impactful</w:t>
      </w:r>
      <w:r w:rsidR="008B765F" w:rsidRPr="004E43C5">
        <w:rPr>
          <w:sz w:val="23"/>
          <w:szCs w:val="23"/>
        </w:rPr>
        <w:t xml:space="preserve"> contributions. Illuminating our identity as a caring agent of change and improvement will speak to a generation that of course wants cutting edge job skills and career path options, available at every college.  At Ship, they will seek what they yearn for—their truest purpose.</w:t>
      </w:r>
      <w:r w:rsidR="008B765F" w:rsidRPr="004E43C5">
        <w:rPr>
          <w:rStyle w:val="FootnoteReference"/>
          <w:sz w:val="23"/>
          <w:szCs w:val="23"/>
        </w:rPr>
        <w:footnoteReference w:id="3"/>
      </w:r>
    </w:p>
    <w:p w14:paraId="66488720" w14:textId="26429E8D" w:rsidR="00136485" w:rsidRDefault="00E65224" w:rsidP="00E65224">
      <w:pPr>
        <w:rPr>
          <w:b/>
          <w:bCs/>
          <w:sz w:val="28"/>
          <w:szCs w:val="28"/>
        </w:rPr>
      </w:pPr>
      <w:r>
        <w:rPr>
          <w:b/>
          <w:bCs/>
          <w:sz w:val="28"/>
          <w:szCs w:val="28"/>
        </w:rPr>
        <w:lastRenderedPageBreak/>
        <w:t>Cornerstone Concept</w:t>
      </w:r>
    </w:p>
    <w:p w14:paraId="098C3699" w14:textId="3281080C" w:rsidR="00E65224" w:rsidRPr="00E65224" w:rsidRDefault="00E65224" w:rsidP="00E65224">
      <w:pPr>
        <w:rPr>
          <w:sz w:val="23"/>
          <w:szCs w:val="23"/>
        </w:rPr>
      </w:pPr>
    </w:p>
    <w:p w14:paraId="5BDC137D" w14:textId="299E60BF" w:rsidR="00E65224" w:rsidRPr="00E65224" w:rsidRDefault="00E65224" w:rsidP="00136485">
      <w:pPr>
        <w:rPr>
          <w:sz w:val="23"/>
          <w:szCs w:val="23"/>
        </w:rPr>
      </w:pPr>
      <w:r>
        <w:rPr>
          <w:sz w:val="23"/>
          <w:szCs w:val="23"/>
        </w:rPr>
        <w:t>As an educational institution, we have a moral obligation to embody the principles of diversity, equity, and inclusion.  Truly valuing each individual—student, faculty, staff—is the only way to move closer to realizing our potential.  Because they influence every aspect of our environment, these foundational principles will be explored and advanced in a Diversity, Equity, and Inclusion Strategic Plan being developed in coordination with this effort.</w:t>
      </w:r>
    </w:p>
    <w:p w14:paraId="34E883BA" w14:textId="77777777" w:rsidR="00E65224" w:rsidRDefault="00E65224" w:rsidP="00136485">
      <w:pPr>
        <w:rPr>
          <w:b/>
          <w:bCs/>
          <w:sz w:val="28"/>
          <w:szCs w:val="28"/>
        </w:rPr>
      </w:pPr>
    </w:p>
    <w:p w14:paraId="1D18F17D" w14:textId="5C794F6A" w:rsidR="00136485" w:rsidRPr="004E43C5" w:rsidRDefault="00136485" w:rsidP="00136485">
      <w:pPr>
        <w:rPr>
          <w:b/>
          <w:bCs/>
          <w:sz w:val="28"/>
          <w:szCs w:val="28"/>
        </w:rPr>
      </w:pPr>
      <w:r w:rsidRPr="004E43C5">
        <w:rPr>
          <w:b/>
          <w:bCs/>
          <w:sz w:val="28"/>
          <w:szCs w:val="28"/>
        </w:rPr>
        <w:t>Background</w:t>
      </w:r>
    </w:p>
    <w:p w14:paraId="26A3FB47" w14:textId="2B6115D3" w:rsidR="00136485" w:rsidRPr="004E43C5" w:rsidRDefault="00136485" w:rsidP="00136485">
      <w:pPr>
        <w:rPr>
          <w:b/>
          <w:bCs/>
          <w:sz w:val="23"/>
          <w:szCs w:val="23"/>
        </w:rPr>
      </w:pPr>
    </w:p>
    <w:p w14:paraId="0EB89B62" w14:textId="74109678" w:rsidR="00512043" w:rsidRPr="004E43C5" w:rsidRDefault="00512043" w:rsidP="00512043">
      <w:pPr>
        <w:rPr>
          <w:rFonts w:eastAsia="Times New Roman" w:cs="Times New Roman"/>
          <w:sz w:val="23"/>
          <w:szCs w:val="23"/>
        </w:rPr>
      </w:pPr>
      <w:r w:rsidRPr="004E43C5">
        <w:rPr>
          <w:rFonts w:eastAsia="Times New Roman" w:cs="Times New Roman"/>
          <w:color w:val="333333"/>
          <w:sz w:val="23"/>
          <w:szCs w:val="23"/>
          <w:shd w:val="clear" w:color="auto" w:fill="FFFFFF"/>
        </w:rPr>
        <w:t>Founded in 1871, Shippensburg University has a long and proud history centered on serving the educational, social</w:t>
      </w:r>
      <w:r w:rsidR="000B7D96">
        <w:rPr>
          <w:rFonts w:eastAsia="Times New Roman" w:cs="Times New Roman"/>
          <w:color w:val="333333"/>
          <w:sz w:val="23"/>
          <w:szCs w:val="23"/>
          <w:shd w:val="clear" w:color="auto" w:fill="FFFFFF"/>
        </w:rPr>
        <w:t>,</w:t>
      </w:r>
      <w:r w:rsidRPr="004E43C5">
        <w:rPr>
          <w:rFonts w:eastAsia="Times New Roman" w:cs="Times New Roman"/>
          <w:color w:val="333333"/>
          <w:sz w:val="23"/>
          <w:szCs w:val="23"/>
          <w:shd w:val="clear" w:color="auto" w:fill="FFFFFF"/>
        </w:rPr>
        <w:t xml:space="preserve"> and cultural needs of our students. We were the first normal school in Pennsylvania to be chartered as a state teachers college and the first to be accredited by the Middle States Commission on Higher Education. We are now a comprehensive university, offering bachelor's, master's and doctoral degree programs in our College of Arts and Sciences, College of Education and Human Services</w:t>
      </w:r>
      <w:r w:rsidR="000B7D96">
        <w:rPr>
          <w:rFonts w:eastAsia="Times New Roman" w:cs="Times New Roman"/>
          <w:color w:val="333333"/>
          <w:sz w:val="23"/>
          <w:szCs w:val="23"/>
          <w:shd w:val="clear" w:color="auto" w:fill="FFFFFF"/>
        </w:rPr>
        <w:t>,</w:t>
      </w:r>
      <w:r w:rsidRPr="004E43C5">
        <w:rPr>
          <w:rFonts w:eastAsia="Times New Roman" w:cs="Times New Roman"/>
          <w:color w:val="333333"/>
          <w:sz w:val="23"/>
          <w:szCs w:val="23"/>
          <w:shd w:val="clear" w:color="auto" w:fill="FFFFFF"/>
        </w:rPr>
        <w:t xml:space="preserve"> and </w:t>
      </w:r>
      <w:r w:rsidR="000B7D96">
        <w:rPr>
          <w:rFonts w:eastAsia="Times New Roman" w:cs="Times New Roman"/>
          <w:color w:val="333333"/>
          <w:sz w:val="23"/>
          <w:szCs w:val="23"/>
          <w:shd w:val="clear" w:color="auto" w:fill="FFFFFF"/>
        </w:rPr>
        <w:t xml:space="preserve">the </w:t>
      </w:r>
      <w:r w:rsidRPr="004E43C5">
        <w:rPr>
          <w:rFonts w:eastAsia="Times New Roman" w:cs="Times New Roman"/>
          <w:color w:val="333333"/>
          <w:sz w:val="23"/>
          <w:szCs w:val="23"/>
          <w:shd w:val="clear" w:color="auto" w:fill="FFFFFF"/>
        </w:rPr>
        <w:t>John L. Grove College of Business.</w:t>
      </w:r>
    </w:p>
    <w:p w14:paraId="33710F53" w14:textId="77777777" w:rsidR="00ED18FC" w:rsidRPr="004E43C5" w:rsidRDefault="00ED18FC" w:rsidP="00136485">
      <w:pPr>
        <w:shd w:val="clear" w:color="auto" w:fill="FFFFFF"/>
        <w:spacing w:after="165"/>
        <w:rPr>
          <w:rFonts w:eastAsia="Times New Roman" w:cs="Times New Roman"/>
          <w:color w:val="333333"/>
          <w:sz w:val="23"/>
          <w:szCs w:val="23"/>
        </w:rPr>
      </w:pPr>
    </w:p>
    <w:p w14:paraId="38CC4529" w14:textId="6A528340" w:rsidR="00C646E0" w:rsidRPr="004E43C5" w:rsidRDefault="00136485" w:rsidP="00C646E0">
      <w:pPr>
        <w:rPr>
          <w:rFonts w:eastAsia="Times New Roman" w:cs="Times New Roman"/>
          <w:sz w:val="23"/>
          <w:szCs w:val="23"/>
        </w:rPr>
      </w:pPr>
      <w:r w:rsidRPr="004E43C5">
        <w:rPr>
          <w:rFonts w:eastAsia="Times New Roman" w:cs="Times New Roman"/>
          <w:color w:val="333333"/>
          <w:sz w:val="23"/>
          <w:szCs w:val="23"/>
        </w:rPr>
        <w:t xml:space="preserve">At Shippensburg University, everyone is </w:t>
      </w:r>
      <w:r w:rsidR="00C646E0" w:rsidRPr="004E43C5">
        <w:rPr>
          <w:rFonts w:eastAsia="Times New Roman" w:cs="Times New Roman"/>
          <w:color w:val="333333"/>
          <w:sz w:val="23"/>
          <w:szCs w:val="23"/>
        </w:rPr>
        <w:t xml:space="preserve">welcome and </w:t>
      </w:r>
      <w:r w:rsidRPr="004E43C5">
        <w:rPr>
          <w:rFonts w:eastAsia="Times New Roman" w:cs="Times New Roman"/>
          <w:color w:val="333333"/>
          <w:sz w:val="23"/>
          <w:szCs w:val="23"/>
        </w:rPr>
        <w:t>seen as a whole person. We’re a student-centered university that takes a hands-on approach to supporting all members of the campus family.</w:t>
      </w:r>
      <w:r w:rsidR="00C218BF" w:rsidRPr="004E43C5">
        <w:rPr>
          <w:rFonts w:eastAsia="Times New Roman" w:cs="Times New Roman"/>
          <w:color w:val="333333"/>
          <w:sz w:val="23"/>
          <w:szCs w:val="23"/>
        </w:rPr>
        <w:t xml:space="preserve"> </w:t>
      </w:r>
      <w:r w:rsidRPr="004E43C5">
        <w:rPr>
          <w:rFonts w:eastAsia="Times New Roman" w:cs="Times New Roman"/>
          <w:color w:val="333333"/>
          <w:sz w:val="23"/>
          <w:szCs w:val="23"/>
        </w:rPr>
        <w:t xml:space="preserve"> </w:t>
      </w:r>
      <w:r w:rsidR="00C218BF" w:rsidRPr="004E43C5">
        <w:rPr>
          <w:rFonts w:eastAsia="Times New Roman" w:cs="Times New Roman"/>
          <w:color w:val="333333"/>
          <w:sz w:val="23"/>
          <w:szCs w:val="23"/>
        </w:rPr>
        <w:t xml:space="preserve">This is </w:t>
      </w:r>
      <w:r w:rsidRPr="004E43C5">
        <w:rPr>
          <w:rFonts w:eastAsia="Times New Roman" w:cs="Times New Roman"/>
          <w:color w:val="333333"/>
          <w:sz w:val="23"/>
          <w:szCs w:val="23"/>
        </w:rPr>
        <w:t xml:space="preserve">evident </w:t>
      </w:r>
      <w:r w:rsidR="003D4A07" w:rsidRPr="004E43C5">
        <w:rPr>
          <w:rFonts w:eastAsia="Times New Roman" w:cs="Times New Roman"/>
          <w:color w:val="333333"/>
          <w:sz w:val="23"/>
          <w:szCs w:val="23"/>
        </w:rPr>
        <w:t xml:space="preserve">in </w:t>
      </w:r>
      <w:r w:rsidRPr="004E43C5">
        <w:rPr>
          <w:rFonts w:eastAsia="Times New Roman" w:cs="Times New Roman"/>
          <w:color w:val="333333"/>
          <w:sz w:val="23"/>
          <w:szCs w:val="23"/>
        </w:rPr>
        <w:t>the personalized attention our students receive</w:t>
      </w:r>
      <w:r w:rsidR="00512043" w:rsidRPr="004E43C5">
        <w:rPr>
          <w:rFonts w:eastAsia="Times New Roman" w:cs="Times New Roman"/>
          <w:color w:val="333333"/>
          <w:sz w:val="23"/>
          <w:szCs w:val="23"/>
        </w:rPr>
        <w:t>,</w:t>
      </w:r>
      <w:r w:rsidRPr="004E43C5">
        <w:rPr>
          <w:rFonts w:eastAsia="Times New Roman" w:cs="Times New Roman"/>
          <w:color w:val="333333"/>
          <w:sz w:val="23"/>
          <w:szCs w:val="23"/>
        </w:rPr>
        <w:t xml:space="preserve"> </w:t>
      </w:r>
      <w:r w:rsidR="00512043" w:rsidRPr="004E43C5">
        <w:rPr>
          <w:rFonts w:eastAsia="Times New Roman" w:cs="Times New Roman"/>
          <w:color w:val="333333"/>
          <w:sz w:val="23"/>
          <w:szCs w:val="23"/>
        </w:rPr>
        <w:t xml:space="preserve">the passion from our strong alumni network, </w:t>
      </w:r>
      <w:r w:rsidRPr="004E43C5">
        <w:rPr>
          <w:rFonts w:eastAsia="Times New Roman" w:cs="Times New Roman"/>
          <w:color w:val="333333"/>
          <w:sz w:val="23"/>
          <w:szCs w:val="23"/>
        </w:rPr>
        <w:t>and the positive impact we have in our town, state and regio</w:t>
      </w:r>
      <w:r w:rsidR="00C646E0" w:rsidRPr="004E43C5">
        <w:rPr>
          <w:rFonts w:eastAsia="Times New Roman" w:cs="Times New Roman"/>
          <w:color w:val="333333"/>
          <w:sz w:val="23"/>
          <w:szCs w:val="23"/>
        </w:rPr>
        <w:t xml:space="preserve">n. </w:t>
      </w:r>
      <w:r w:rsidR="00C646E0" w:rsidRPr="004E43C5">
        <w:rPr>
          <w:rFonts w:eastAsia="Times New Roman" w:cs="Times New Roman"/>
          <w:color w:val="333333"/>
          <w:sz w:val="23"/>
          <w:szCs w:val="23"/>
          <w:shd w:val="clear" w:color="auto" w:fill="FFFFFF"/>
        </w:rPr>
        <w:t xml:space="preserve">Ship is proud to welcome students, faculty and staff from many different national, racial, cultural and religious backgrounds. By </w:t>
      </w:r>
      <w:r w:rsidR="00E65224">
        <w:rPr>
          <w:rFonts w:eastAsia="Times New Roman" w:cs="Times New Roman"/>
          <w:color w:val="333333"/>
          <w:sz w:val="23"/>
          <w:szCs w:val="23"/>
          <w:shd w:val="clear" w:color="auto" w:fill="FFFFFF"/>
        </w:rPr>
        <w:t>striving for a university culture that’s rooted in equity, belonging, and engagement, we can grow and learn from one another, benefitting fully from diverse viewpoints and different talents.</w:t>
      </w:r>
    </w:p>
    <w:p w14:paraId="4EB7EAEF" w14:textId="3A8AE149" w:rsidR="00136485" w:rsidRPr="004E43C5" w:rsidRDefault="00172721" w:rsidP="00C646E0">
      <w:pPr>
        <w:rPr>
          <w:rFonts w:eastAsia="Times New Roman" w:cs="Times New Roman"/>
          <w:sz w:val="23"/>
          <w:szCs w:val="23"/>
        </w:rPr>
      </w:pPr>
      <w:r w:rsidRPr="004E43C5">
        <w:rPr>
          <w:rFonts w:eastAsia="Times New Roman" w:cs="Times New Roman"/>
          <w:color w:val="333333"/>
          <w:sz w:val="23"/>
          <w:szCs w:val="23"/>
          <w:shd w:val="clear" w:color="auto" w:fill="FFFFFF"/>
        </w:rPr>
        <w:t xml:space="preserve">  </w:t>
      </w:r>
    </w:p>
    <w:p w14:paraId="00BCA83F" w14:textId="42004CD4" w:rsidR="00136485" w:rsidRPr="004E43C5" w:rsidRDefault="00C218BF" w:rsidP="00136485">
      <w:pPr>
        <w:shd w:val="clear" w:color="auto" w:fill="FFFFFF"/>
        <w:spacing w:after="165"/>
        <w:rPr>
          <w:rFonts w:eastAsia="Times New Roman" w:cs="Times New Roman"/>
          <w:color w:val="333333"/>
          <w:sz w:val="23"/>
          <w:szCs w:val="23"/>
        </w:rPr>
      </w:pPr>
      <w:r w:rsidRPr="004E43C5">
        <w:rPr>
          <w:rFonts w:eastAsia="Times New Roman" w:cs="Times New Roman"/>
          <w:color w:val="333333"/>
          <w:sz w:val="23"/>
          <w:szCs w:val="23"/>
        </w:rPr>
        <w:t>Born of our innovative spirit, w</w:t>
      </w:r>
      <w:r w:rsidR="00136485" w:rsidRPr="004E43C5">
        <w:rPr>
          <w:rFonts w:eastAsia="Times New Roman" w:cs="Times New Roman"/>
          <w:color w:val="333333"/>
          <w:sz w:val="23"/>
          <w:szCs w:val="23"/>
        </w:rPr>
        <w:t xml:space="preserve">e have </w:t>
      </w:r>
      <w:r w:rsidRPr="004E43C5">
        <w:rPr>
          <w:rFonts w:eastAsia="Times New Roman" w:cs="Times New Roman"/>
          <w:color w:val="333333"/>
          <w:sz w:val="23"/>
          <w:szCs w:val="23"/>
        </w:rPr>
        <w:t xml:space="preserve">developed </w:t>
      </w:r>
      <w:r w:rsidR="00136485" w:rsidRPr="004E43C5">
        <w:rPr>
          <w:rFonts w:eastAsia="Times New Roman" w:cs="Times New Roman"/>
          <w:color w:val="333333"/>
          <w:sz w:val="23"/>
          <w:szCs w:val="23"/>
        </w:rPr>
        <w:t>unique academic offerings that prepare our students for the competitive and ever-changing global job market. Ship is the only state university in Pennsylvania to offer Bachelor of Science degrees in civil engineering, computer engineering, electrical engineering, mechanical engineering and software engineering. We're also the only state university to offer a Bachelor of Science in Business Administration in entrepreneurship from our AACSB-accredited John L. Grove College of Business.</w:t>
      </w:r>
    </w:p>
    <w:p w14:paraId="699CB414" w14:textId="0D5FF66E" w:rsidR="00512043" w:rsidRPr="004E43C5" w:rsidRDefault="00136485" w:rsidP="00136485">
      <w:pPr>
        <w:shd w:val="clear" w:color="auto" w:fill="FFFFFF"/>
        <w:spacing w:after="165"/>
        <w:rPr>
          <w:rFonts w:eastAsia="Times New Roman" w:cs="Times New Roman"/>
          <w:color w:val="333333"/>
          <w:sz w:val="23"/>
          <w:szCs w:val="23"/>
        </w:rPr>
      </w:pPr>
      <w:r w:rsidRPr="004E43C5">
        <w:rPr>
          <w:rFonts w:eastAsia="Times New Roman" w:cs="Times New Roman"/>
          <w:color w:val="333333"/>
          <w:sz w:val="23"/>
          <w:szCs w:val="23"/>
        </w:rPr>
        <w:t>We are proud to have one of only eight Bachelor of Science in criminal justice programs in the United States certified by the Academy of Criminal Justice Sciences, and one of only three programs in Pennsylvania accredited by the Accrediting Council on Education in Journalism and Mass Communication. These accreditations are on top of others such as those for programs in computer science, counseling, social work and teacher education.</w:t>
      </w:r>
      <w:r w:rsidR="00512043" w:rsidRPr="004E43C5">
        <w:rPr>
          <w:rFonts w:eastAsia="Times New Roman" w:cs="Times New Roman"/>
          <w:color w:val="333333"/>
          <w:sz w:val="23"/>
          <w:szCs w:val="23"/>
        </w:rPr>
        <w:t xml:space="preserve">  Innovation is in our DNA as </w:t>
      </w:r>
      <w:r w:rsidR="00512043" w:rsidRPr="004E43C5">
        <w:rPr>
          <w:rStyle w:val="normaltextrun"/>
          <w:rFonts w:cs="Segoe UI"/>
          <w:color w:val="000000"/>
          <w:sz w:val="23"/>
          <w:szCs w:val="23"/>
        </w:rPr>
        <w:t>Shippensburg University meets the needs of our evolving region through new programs</w:t>
      </w:r>
      <w:r w:rsidR="005E25F9" w:rsidRPr="004E43C5">
        <w:rPr>
          <w:rStyle w:val="normaltextrun"/>
          <w:rFonts w:cs="Segoe UI"/>
          <w:color w:val="000000"/>
          <w:sz w:val="23"/>
          <w:szCs w:val="23"/>
        </w:rPr>
        <w:t>,</w:t>
      </w:r>
      <w:r w:rsidR="00512043" w:rsidRPr="004E43C5">
        <w:rPr>
          <w:rStyle w:val="normaltextrun"/>
          <w:rFonts w:cs="Segoe UI"/>
          <w:color w:val="000000"/>
          <w:sz w:val="23"/>
          <w:szCs w:val="23"/>
        </w:rPr>
        <w:t xml:space="preserve"> initiatives, opportunities, and partnerships.</w:t>
      </w:r>
    </w:p>
    <w:p w14:paraId="700D38CD" w14:textId="7754992E" w:rsidR="00136485" w:rsidRPr="004E43C5" w:rsidRDefault="00136485" w:rsidP="00136485">
      <w:pPr>
        <w:shd w:val="clear" w:color="auto" w:fill="FFFFFF"/>
        <w:spacing w:after="165"/>
        <w:rPr>
          <w:rFonts w:eastAsia="Times New Roman" w:cs="Times New Roman"/>
          <w:color w:val="333333"/>
          <w:sz w:val="23"/>
          <w:szCs w:val="23"/>
        </w:rPr>
      </w:pPr>
      <w:r w:rsidRPr="004E43C5">
        <w:rPr>
          <w:rFonts w:eastAsia="Times New Roman" w:cs="Times New Roman"/>
          <w:color w:val="333333"/>
          <w:sz w:val="23"/>
          <w:szCs w:val="23"/>
        </w:rPr>
        <w:t xml:space="preserve">Beyond the classroom, our students </w:t>
      </w:r>
      <w:r w:rsidR="003D4A07" w:rsidRPr="004E43C5">
        <w:rPr>
          <w:rFonts w:eastAsia="Times New Roman" w:cs="Times New Roman"/>
          <w:color w:val="333333"/>
          <w:sz w:val="23"/>
          <w:szCs w:val="23"/>
        </w:rPr>
        <w:t xml:space="preserve">engage readily with </w:t>
      </w:r>
      <w:r w:rsidRPr="004E43C5">
        <w:rPr>
          <w:rFonts w:eastAsia="Times New Roman" w:cs="Times New Roman"/>
          <w:color w:val="333333"/>
          <w:sz w:val="23"/>
          <w:szCs w:val="23"/>
        </w:rPr>
        <w:t>faculty and staff</w:t>
      </w:r>
      <w:r w:rsidR="003D4A07" w:rsidRPr="004E43C5">
        <w:rPr>
          <w:rFonts w:eastAsia="Times New Roman" w:cs="Times New Roman"/>
          <w:color w:val="333333"/>
          <w:sz w:val="23"/>
          <w:szCs w:val="23"/>
        </w:rPr>
        <w:t xml:space="preserve"> even as they participate in </w:t>
      </w:r>
      <w:r w:rsidRPr="004E43C5">
        <w:rPr>
          <w:rFonts w:eastAsia="Times New Roman" w:cs="Times New Roman"/>
          <w:color w:val="333333"/>
          <w:sz w:val="23"/>
          <w:szCs w:val="23"/>
        </w:rPr>
        <w:t xml:space="preserve">unique opportunities. </w:t>
      </w:r>
      <w:r w:rsidR="00512043" w:rsidRPr="004E43C5">
        <w:rPr>
          <w:rStyle w:val="normaltextrun"/>
          <w:color w:val="000000"/>
          <w:sz w:val="14"/>
          <w:szCs w:val="14"/>
        </w:rPr>
        <w:t> </w:t>
      </w:r>
      <w:r w:rsidR="00512043" w:rsidRPr="004E43C5">
        <w:rPr>
          <w:rStyle w:val="normaltextrun"/>
          <w:rFonts w:cs="Segoe UI"/>
          <w:color w:val="000000"/>
          <w:sz w:val="22"/>
          <w:szCs w:val="22"/>
        </w:rPr>
        <w:t>Experiential learning and student research are key components of a Shippensburg education</w:t>
      </w:r>
      <w:r w:rsidR="005E25F9" w:rsidRPr="004E43C5">
        <w:rPr>
          <w:rStyle w:val="normaltextrun"/>
          <w:rFonts w:cs="Segoe UI"/>
          <w:color w:val="000000"/>
          <w:sz w:val="22"/>
          <w:szCs w:val="22"/>
        </w:rPr>
        <w:t xml:space="preserve">:  </w:t>
      </w:r>
      <w:r w:rsidR="00512043" w:rsidRPr="004E43C5">
        <w:rPr>
          <w:rStyle w:val="normaltextrun"/>
          <w:rFonts w:cs="Segoe UI"/>
          <w:color w:val="000000"/>
          <w:sz w:val="22"/>
          <w:szCs w:val="22"/>
        </w:rPr>
        <w:t xml:space="preserve"> </w:t>
      </w:r>
      <w:r w:rsidRPr="004E43C5">
        <w:rPr>
          <w:rFonts w:eastAsia="Times New Roman" w:cs="Times New Roman"/>
          <w:color w:val="333333"/>
          <w:sz w:val="23"/>
          <w:szCs w:val="23"/>
        </w:rPr>
        <w:t>M</w:t>
      </w:r>
      <w:r w:rsidR="005E25F9" w:rsidRPr="004E43C5">
        <w:rPr>
          <w:rFonts w:eastAsia="Times New Roman" w:cs="Times New Roman"/>
          <w:color w:val="333333"/>
          <w:sz w:val="23"/>
          <w:szCs w:val="23"/>
        </w:rPr>
        <w:t xml:space="preserve">inds@Work student research conference, </w:t>
      </w:r>
      <w:r w:rsidRPr="004E43C5">
        <w:rPr>
          <w:rFonts w:eastAsia="Times New Roman" w:cs="Times New Roman"/>
          <w:color w:val="333333"/>
          <w:sz w:val="23"/>
          <w:szCs w:val="23"/>
        </w:rPr>
        <w:t xml:space="preserve">the Center for Land Use and Sustainability, the Brad E. Hollinger Stock Trading Room, the Fashion Archives and Museum of </w:t>
      </w:r>
      <w:r w:rsidRPr="004E43C5">
        <w:rPr>
          <w:rFonts w:eastAsia="Times New Roman" w:cs="Times New Roman"/>
          <w:color w:val="333333"/>
          <w:sz w:val="23"/>
          <w:szCs w:val="23"/>
        </w:rPr>
        <w:lastRenderedPageBreak/>
        <w:t>Shippensburg University</w:t>
      </w:r>
      <w:r w:rsidR="000B7D96">
        <w:rPr>
          <w:rFonts w:eastAsia="Times New Roman" w:cs="Times New Roman"/>
          <w:color w:val="333333"/>
          <w:sz w:val="23"/>
          <w:szCs w:val="23"/>
        </w:rPr>
        <w:t xml:space="preserve">, </w:t>
      </w:r>
      <w:r w:rsidRPr="004E43C5">
        <w:rPr>
          <w:rFonts w:eastAsia="Times New Roman" w:cs="Times New Roman"/>
          <w:color w:val="333333"/>
          <w:sz w:val="23"/>
          <w:szCs w:val="23"/>
        </w:rPr>
        <w:t>and the Grace B. Luhrs University Elementary School</w:t>
      </w:r>
      <w:r w:rsidR="000B7D96">
        <w:rPr>
          <w:rFonts w:eastAsia="Times New Roman" w:cs="Times New Roman"/>
          <w:color w:val="333333"/>
          <w:sz w:val="23"/>
          <w:szCs w:val="23"/>
        </w:rPr>
        <w:t xml:space="preserve">—the </w:t>
      </w:r>
      <w:r w:rsidRPr="004E43C5">
        <w:rPr>
          <w:rFonts w:eastAsia="Times New Roman" w:cs="Times New Roman"/>
          <w:color w:val="333333"/>
          <w:sz w:val="23"/>
          <w:szCs w:val="23"/>
        </w:rPr>
        <w:t>only public elementary lab school in the state. Given our location at the center of the East Coast's major metropolitan areas, our students also have plenty of opportunities to explore all the region has to offer.</w:t>
      </w:r>
    </w:p>
    <w:p w14:paraId="6B67478B" w14:textId="243C3C5C" w:rsidR="005B6993" w:rsidRPr="000B7D96" w:rsidRDefault="005B6993" w:rsidP="005B6993">
      <w:pPr>
        <w:rPr>
          <w:rFonts w:ascii="Calibri" w:eastAsia="Times New Roman" w:hAnsi="Calibri" w:cs="Times New Roman"/>
          <w:color w:val="000000"/>
        </w:rPr>
      </w:pPr>
      <w:r w:rsidRPr="004E43C5">
        <w:rPr>
          <w:rFonts w:eastAsia="Times New Roman" w:cs="Times New Roman"/>
          <w:color w:val="333333"/>
          <w:sz w:val="23"/>
          <w:szCs w:val="23"/>
          <w:shd w:val="clear" w:color="auto" w:fill="FFFFFF"/>
        </w:rPr>
        <w:t xml:space="preserve">Ship's primary commitment is to student learning and personal development through </w:t>
      </w:r>
      <w:r w:rsidR="00E65224">
        <w:rPr>
          <w:rFonts w:eastAsia="Times New Roman" w:cs="Times New Roman"/>
          <w:color w:val="333333"/>
          <w:sz w:val="23"/>
          <w:szCs w:val="23"/>
          <w:shd w:val="clear" w:color="auto" w:fill="FFFFFF"/>
        </w:rPr>
        <w:t xml:space="preserve">proven approaches in the classroom as well as through </w:t>
      </w:r>
      <w:r w:rsidRPr="004E43C5">
        <w:rPr>
          <w:rFonts w:eastAsia="Times New Roman" w:cs="Times New Roman"/>
          <w:color w:val="333333"/>
          <w:sz w:val="23"/>
          <w:szCs w:val="23"/>
          <w:shd w:val="clear" w:color="auto" w:fill="FFFFFF"/>
        </w:rPr>
        <w:t xml:space="preserve">a wide variety of high-quality, out-of-class experiences. Our ultimate goal is to have students fully develop their intellectual, personal and social capabilities to perform as </w:t>
      </w:r>
      <w:r w:rsidR="003D4A07" w:rsidRPr="004E43C5">
        <w:rPr>
          <w:rFonts w:eastAsia="Times New Roman" w:cs="Times New Roman"/>
          <w:color w:val="333333"/>
          <w:sz w:val="23"/>
          <w:szCs w:val="23"/>
          <w:shd w:val="clear" w:color="auto" w:fill="FFFFFF"/>
        </w:rPr>
        <w:t>active</w:t>
      </w:r>
      <w:r w:rsidRPr="004E43C5">
        <w:rPr>
          <w:rFonts w:eastAsia="Times New Roman" w:cs="Times New Roman"/>
          <w:color w:val="333333"/>
          <w:sz w:val="23"/>
          <w:szCs w:val="23"/>
          <w:shd w:val="clear" w:color="auto" w:fill="FFFFFF"/>
        </w:rPr>
        <w:t xml:space="preserve"> citizens prepared to succeed in their careers and contribute to their communities. </w:t>
      </w:r>
      <w:r w:rsidR="000B7D96" w:rsidRPr="000B7D96">
        <w:rPr>
          <w:rFonts w:ascii="Calibri" w:eastAsia="Times New Roman" w:hAnsi="Calibri" w:cs="Times New Roman"/>
          <w:color w:val="000000"/>
          <w:sz w:val="23"/>
          <w:szCs w:val="23"/>
        </w:rPr>
        <w:t xml:space="preserve">We </w:t>
      </w:r>
      <w:r w:rsidR="000B7D96" w:rsidRPr="00980709">
        <w:rPr>
          <w:rFonts w:ascii="Calibri" w:eastAsia="Times New Roman" w:hAnsi="Calibri" w:cs="Times New Roman"/>
          <w:color w:val="000000"/>
          <w:sz w:val="23"/>
          <w:szCs w:val="23"/>
        </w:rPr>
        <w:t>are cognizant of the fact</w:t>
      </w:r>
      <w:r w:rsidR="000B7D96" w:rsidRPr="000B7D96">
        <w:rPr>
          <w:rFonts w:ascii="Calibri" w:eastAsia="Times New Roman" w:hAnsi="Calibri" w:cs="Times New Roman"/>
          <w:color w:val="000000"/>
          <w:sz w:val="23"/>
          <w:szCs w:val="23"/>
        </w:rPr>
        <w:t xml:space="preserve"> that academic success is not linear</w:t>
      </w:r>
      <w:r w:rsidR="000B7D96" w:rsidRPr="00980709">
        <w:rPr>
          <w:rFonts w:ascii="Calibri" w:eastAsia="Times New Roman" w:hAnsi="Calibri" w:cs="Times New Roman"/>
          <w:color w:val="000000"/>
          <w:sz w:val="23"/>
          <w:szCs w:val="23"/>
        </w:rPr>
        <w:t xml:space="preserve"> for all students and that success may mean different things at different times for students as well as the university.  By recognizing each learner’s strengths and challenges, the university is better able to address and measure success across the whole student experience, not solely </w:t>
      </w:r>
      <w:r w:rsidR="00980709" w:rsidRPr="00980709">
        <w:rPr>
          <w:rFonts w:ascii="Calibri" w:eastAsia="Times New Roman" w:hAnsi="Calibri" w:cs="Times New Roman"/>
          <w:color w:val="000000"/>
          <w:sz w:val="23"/>
          <w:szCs w:val="23"/>
        </w:rPr>
        <w:t xml:space="preserve">at the point of </w:t>
      </w:r>
      <w:r w:rsidR="000B7D96" w:rsidRPr="00980709">
        <w:rPr>
          <w:rFonts w:ascii="Calibri" w:eastAsia="Times New Roman" w:hAnsi="Calibri" w:cs="Times New Roman"/>
          <w:color w:val="000000"/>
          <w:sz w:val="23"/>
          <w:szCs w:val="23"/>
        </w:rPr>
        <w:t>graduat</w:t>
      </w:r>
      <w:r w:rsidR="00980709" w:rsidRPr="00980709">
        <w:rPr>
          <w:rFonts w:ascii="Calibri" w:eastAsia="Times New Roman" w:hAnsi="Calibri" w:cs="Times New Roman"/>
          <w:color w:val="000000"/>
          <w:sz w:val="23"/>
          <w:szCs w:val="23"/>
        </w:rPr>
        <w:t>ion</w:t>
      </w:r>
      <w:r w:rsidR="000B7D96" w:rsidRPr="00980709">
        <w:rPr>
          <w:rFonts w:ascii="Calibri" w:eastAsia="Times New Roman" w:hAnsi="Calibri" w:cs="Times New Roman"/>
          <w:color w:val="000000"/>
          <w:sz w:val="23"/>
          <w:szCs w:val="23"/>
        </w:rPr>
        <w:t>.</w:t>
      </w:r>
      <w:r w:rsidR="000B7D96" w:rsidRPr="000B7D96">
        <w:rPr>
          <w:rFonts w:ascii="Calibri" w:eastAsia="Times New Roman" w:hAnsi="Calibri" w:cs="Times New Roman"/>
          <w:color w:val="000000"/>
          <w:sz w:val="23"/>
          <w:szCs w:val="23"/>
        </w:rPr>
        <w:t> </w:t>
      </w:r>
      <w:r w:rsidR="000B7D96">
        <w:rPr>
          <w:rFonts w:ascii="Calibri" w:eastAsia="Times New Roman" w:hAnsi="Calibri" w:cs="Times New Roman"/>
          <w:color w:val="000000"/>
          <w:sz w:val="23"/>
          <w:szCs w:val="23"/>
        </w:rPr>
        <w:t xml:space="preserve"> </w:t>
      </w:r>
      <w:r w:rsidRPr="004E43C5">
        <w:rPr>
          <w:rFonts w:eastAsia="Times New Roman" w:cs="Times New Roman"/>
          <w:b/>
          <w:bCs/>
          <w:color w:val="333333"/>
          <w:sz w:val="23"/>
          <w:szCs w:val="23"/>
          <w:shd w:val="clear" w:color="auto" w:fill="FFFFFF"/>
        </w:rPr>
        <w:t xml:space="preserve">Overall, our purpose is to help build a better world through people who have the abilities, skills and values to compete in a complex and evolving </w:t>
      </w:r>
      <w:r w:rsidR="000A7E29">
        <w:rPr>
          <w:rFonts w:eastAsia="Times New Roman" w:cs="Times New Roman"/>
          <w:b/>
          <w:bCs/>
          <w:color w:val="333333"/>
          <w:sz w:val="23"/>
          <w:szCs w:val="23"/>
          <w:shd w:val="clear" w:color="auto" w:fill="FFFFFF"/>
        </w:rPr>
        <w:t>society</w:t>
      </w:r>
      <w:r w:rsidRPr="004E43C5">
        <w:rPr>
          <w:rFonts w:eastAsia="Times New Roman" w:cs="Times New Roman"/>
          <w:b/>
          <w:bCs/>
          <w:color w:val="333333"/>
          <w:sz w:val="23"/>
          <w:szCs w:val="23"/>
          <w:shd w:val="clear" w:color="auto" w:fill="FFFFFF"/>
        </w:rPr>
        <w:t>.</w:t>
      </w:r>
    </w:p>
    <w:p w14:paraId="255837FA" w14:textId="278DE698" w:rsidR="008B765F" w:rsidRPr="004E43C5" w:rsidRDefault="008B765F" w:rsidP="005E25F9">
      <w:pPr>
        <w:rPr>
          <w:rFonts w:eastAsia="Times New Roman" w:cstheme="minorHAnsi"/>
          <w:b/>
          <w:bCs/>
          <w:sz w:val="23"/>
          <w:szCs w:val="23"/>
        </w:rPr>
      </w:pPr>
    </w:p>
    <w:p w14:paraId="09D40AA5" w14:textId="4E86DB07" w:rsidR="002567AA" w:rsidRPr="004E43C5" w:rsidRDefault="002567AA" w:rsidP="00AF3246">
      <w:pPr>
        <w:rPr>
          <w:rFonts w:eastAsia="Times New Roman" w:cstheme="minorHAnsi"/>
          <w:b/>
          <w:bCs/>
          <w:sz w:val="28"/>
          <w:szCs w:val="28"/>
        </w:rPr>
      </w:pPr>
      <w:r w:rsidRPr="004E43C5">
        <w:rPr>
          <w:rFonts w:eastAsia="Times New Roman" w:cstheme="minorHAnsi"/>
          <w:b/>
          <w:bCs/>
          <w:sz w:val="28"/>
          <w:szCs w:val="28"/>
        </w:rPr>
        <w:t>Strategic Planning Process</w:t>
      </w:r>
    </w:p>
    <w:p w14:paraId="1B4A68DF" w14:textId="77777777" w:rsidR="002567AA" w:rsidRPr="004E43C5" w:rsidRDefault="002567AA" w:rsidP="008B765F">
      <w:pPr>
        <w:jc w:val="center"/>
        <w:rPr>
          <w:rFonts w:eastAsia="Times New Roman" w:cstheme="minorHAnsi"/>
          <w:b/>
          <w:bCs/>
          <w:i/>
          <w:iCs/>
          <w:sz w:val="23"/>
          <w:szCs w:val="23"/>
        </w:rPr>
      </w:pPr>
    </w:p>
    <w:p w14:paraId="6ADBCCBD" w14:textId="6122875A" w:rsidR="008B765F" w:rsidRPr="004E43C5" w:rsidRDefault="00E65224" w:rsidP="008B765F">
      <w:pPr>
        <w:rPr>
          <w:rFonts w:eastAsia="Times New Roman" w:cstheme="minorHAnsi"/>
          <w:sz w:val="23"/>
          <w:szCs w:val="23"/>
        </w:rPr>
      </w:pPr>
      <w:r w:rsidRPr="006A5C64">
        <w:rPr>
          <w:rFonts w:eastAsia="Times New Roman" w:cs="Times New Roman"/>
          <w:sz w:val="23"/>
          <w:szCs w:val="23"/>
          <w:shd w:val="clear" w:color="auto" w:fill="FFFFFF"/>
        </w:rPr>
        <w:t xml:space="preserve">So now what must we do?  While the challenges of COVID-19 are most current in our minds, it has also amplified ongoing concerns facing the university:  financial pressures from shrinking state support leading to budget cuts and constant pressures to do more with less, recognition of the need for increased efforts to support all students through to </w:t>
      </w:r>
      <w:r w:rsidR="000B7D96" w:rsidRPr="00980709">
        <w:rPr>
          <w:rFonts w:eastAsia="Times New Roman" w:cs="Times New Roman"/>
          <w:sz w:val="23"/>
          <w:szCs w:val="23"/>
          <w:shd w:val="clear" w:color="auto" w:fill="FFFFFF"/>
        </w:rPr>
        <w:t>their</w:t>
      </w:r>
      <w:r w:rsidR="000B7D96">
        <w:rPr>
          <w:rFonts w:eastAsia="Times New Roman" w:cs="Times New Roman"/>
          <w:sz w:val="23"/>
          <w:szCs w:val="23"/>
          <w:shd w:val="clear" w:color="auto" w:fill="FFFFFF"/>
        </w:rPr>
        <w:t xml:space="preserve"> </w:t>
      </w:r>
      <w:r w:rsidRPr="006A5C64">
        <w:rPr>
          <w:rFonts w:eastAsia="Times New Roman" w:cs="Times New Roman"/>
          <w:sz w:val="23"/>
          <w:szCs w:val="23"/>
          <w:shd w:val="clear" w:color="auto" w:fill="FFFFFF"/>
        </w:rPr>
        <w:t xml:space="preserve">success, and  responding effectively to the needs of society wrestling anew with divisiveness and social justice, careers and communities in transition, and the effects of technology.  Dynamic challenges are not entirely new to the campus but to respond effectively we must make a renewed commitment to thoughtful analysis and engaged decision-making aided by the creativity and caring that is characteristically Ship.  </w:t>
      </w:r>
      <w:r>
        <w:t xml:space="preserve">We must collectively decide how to rely on our proven strengths and generate thoughtful new solutions when necessary to not only sustain our future but to thrive.  </w:t>
      </w:r>
      <w:r w:rsidRPr="006A5C64">
        <w:rPr>
          <w:rFonts w:eastAsia="Times New Roman" w:cs="Times New Roman"/>
          <w:sz w:val="23"/>
          <w:szCs w:val="23"/>
          <w:shd w:val="clear" w:color="auto" w:fill="FFFFFF"/>
        </w:rPr>
        <w:t xml:space="preserve">As such, </w:t>
      </w:r>
      <w:r>
        <w:rPr>
          <w:rFonts w:eastAsia="Times New Roman" w:cstheme="minorHAnsi"/>
          <w:sz w:val="23"/>
          <w:szCs w:val="23"/>
        </w:rPr>
        <w:t>t</w:t>
      </w:r>
      <w:r w:rsidR="002567AA" w:rsidRPr="004E43C5">
        <w:rPr>
          <w:rFonts w:eastAsia="Times New Roman" w:cstheme="minorHAnsi"/>
          <w:sz w:val="23"/>
          <w:szCs w:val="23"/>
        </w:rPr>
        <w:t xml:space="preserve">he Strategic Planning Process began with a goal:  </w:t>
      </w:r>
      <w:r w:rsidR="008B765F" w:rsidRPr="004E43C5">
        <w:rPr>
          <w:rFonts w:eastAsia="Times New Roman" w:cstheme="minorHAnsi"/>
          <w:i/>
          <w:iCs/>
          <w:sz w:val="23"/>
          <w:szCs w:val="23"/>
        </w:rPr>
        <w:t>Building on the achievements of past (as well as ongoing) planning efforts and viewing them through the lens of our dynamic present, the university’s 2021-2024 Strategic Plan will plot a clear and compelling course for our school’s best future.</w:t>
      </w:r>
      <w:r w:rsidR="008B765F" w:rsidRPr="004E43C5">
        <w:rPr>
          <w:rFonts w:eastAsia="Times New Roman" w:cstheme="minorHAnsi"/>
          <w:sz w:val="23"/>
          <w:szCs w:val="23"/>
        </w:rPr>
        <w:t xml:space="preserve"> The goal is to produce a concise document that articulates our institution’s values, vision, mission</w:t>
      </w:r>
      <w:r w:rsidR="000B7D96">
        <w:rPr>
          <w:rFonts w:eastAsia="Times New Roman" w:cstheme="minorHAnsi"/>
          <w:sz w:val="23"/>
          <w:szCs w:val="23"/>
        </w:rPr>
        <w:t>,</w:t>
      </w:r>
      <w:r w:rsidR="008B765F" w:rsidRPr="004E43C5">
        <w:rPr>
          <w:rFonts w:eastAsia="Times New Roman" w:cstheme="minorHAnsi"/>
          <w:sz w:val="23"/>
          <w:szCs w:val="23"/>
        </w:rPr>
        <w:t xml:space="preserve"> and </w:t>
      </w:r>
      <w:r w:rsidR="00A134B8" w:rsidRPr="004E43C5">
        <w:rPr>
          <w:rFonts w:eastAsia="Times New Roman" w:cstheme="minorHAnsi"/>
          <w:sz w:val="23"/>
          <w:szCs w:val="23"/>
        </w:rPr>
        <w:t xml:space="preserve">strategic objectives. </w:t>
      </w:r>
    </w:p>
    <w:p w14:paraId="0D4A4F79" w14:textId="77777777" w:rsidR="008B765F" w:rsidRPr="004E43C5" w:rsidRDefault="008B765F" w:rsidP="008B765F">
      <w:pPr>
        <w:rPr>
          <w:rFonts w:eastAsia="Times New Roman" w:cstheme="minorHAnsi"/>
          <w:sz w:val="23"/>
          <w:szCs w:val="23"/>
        </w:rPr>
      </w:pPr>
    </w:p>
    <w:p w14:paraId="171424C9" w14:textId="5F963570" w:rsidR="002567AA" w:rsidRPr="004E43C5" w:rsidRDefault="002567AA" w:rsidP="002567AA">
      <w:pPr>
        <w:rPr>
          <w:rFonts w:eastAsia="Times New Roman" w:cstheme="minorHAnsi"/>
          <w:b/>
          <w:bCs/>
          <w:sz w:val="23"/>
          <w:szCs w:val="23"/>
        </w:rPr>
      </w:pPr>
      <w:r w:rsidRPr="004E43C5">
        <w:rPr>
          <w:rFonts w:eastAsia="Times New Roman" w:cstheme="minorHAnsi"/>
          <w:b/>
          <w:bCs/>
          <w:sz w:val="23"/>
          <w:szCs w:val="23"/>
        </w:rPr>
        <w:t xml:space="preserve">Tier </w:t>
      </w:r>
      <w:r w:rsidR="00FE724E" w:rsidRPr="004E43C5">
        <w:rPr>
          <w:rFonts w:eastAsia="Times New Roman" w:cstheme="minorHAnsi"/>
          <w:b/>
          <w:bCs/>
          <w:sz w:val="23"/>
          <w:szCs w:val="23"/>
        </w:rPr>
        <w:t>1</w:t>
      </w:r>
      <w:r w:rsidRPr="004E43C5">
        <w:rPr>
          <w:rFonts w:eastAsia="Times New Roman" w:cstheme="minorHAnsi"/>
          <w:b/>
          <w:bCs/>
          <w:sz w:val="23"/>
          <w:szCs w:val="23"/>
        </w:rPr>
        <w:t xml:space="preserve"> Charge/Process</w:t>
      </w:r>
    </w:p>
    <w:p w14:paraId="74DB376A" w14:textId="77777777" w:rsidR="008024F6" w:rsidRPr="004E43C5" w:rsidRDefault="008024F6" w:rsidP="002567AA">
      <w:pPr>
        <w:rPr>
          <w:rFonts w:eastAsia="Times New Roman" w:cstheme="minorHAnsi"/>
          <w:b/>
          <w:bCs/>
          <w:sz w:val="23"/>
          <w:szCs w:val="23"/>
        </w:rPr>
      </w:pPr>
    </w:p>
    <w:p w14:paraId="157DC91C" w14:textId="24CC30DC" w:rsidR="008B765F" w:rsidRPr="004E43C5" w:rsidRDefault="008B765F" w:rsidP="008B765F">
      <w:pPr>
        <w:rPr>
          <w:rFonts w:eastAsia="Times New Roman" w:cstheme="minorHAnsi"/>
          <w:sz w:val="23"/>
          <w:szCs w:val="23"/>
        </w:rPr>
      </w:pPr>
      <w:r w:rsidRPr="004E43C5">
        <w:rPr>
          <w:rFonts w:eastAsia="Times New Roman" w:cstheme="minorHAnsi"/>
          <w:sz w:val="23"/>
          <w:szCs w:val="23"/>
        </w:rPr>
        <w:t>Shippensburg University’s Strategic Planning Process</w:t>
      </w:r>
      <w:r w:rsidR="003D4A07" w:rsidRPr="004E43C5">
        <w:rPr>
          <w:rFonts w:eastAsia="Times New Roman" w:cstheme="minorHAnsi"/>
          <w:sz w:val="23"/>
          <w:szCs w:val="23"/>
        </w:rPr>
        <w:t xml:space="preserve"> </w:t>
      </w:r>
      <w:r w:rsidRPr="004E43C5">
        <w:rPr>
          <w:rFonts w:eastAsia="Times New Roman" w:cstheme="minorHAnsi"/>
          <w:sz w:val="23"/>
          <w:szCs w:val="23"/>
        </w:rPr>
        <w:t>entail</w:t>
      </w:r>
      <w:r w:rsidR="003D4A07" w:rsidRPr="004E43C5">
        <w:rPr>
          <w:rFonts w:eastAsia="Times New Roman" w:cstheme="minorHAnsi"/>
          <w:sz w:val="23"/>
          <w:szCs w:val="23"/>
        </w:rPr>
        <w:t>s</w:t>
      </w:r>
      <w:r w:rsidRPr="004E43C5">
        <w:rPr>
          <w:rFonts w:eastAsia="Times New Roman" w:cstheme="minorHAnsi"/>
          <w:sz w:val="23"/>
          <w:szCs w:val="23"/>
        </w:rPr>
        <w:t xml:space="preserve"> two </w:t>
      </w:r>
      <w:r w:rsidR="002567AA" w:rsidRPr="004E43C5">
        <w:rPr>
          <w:rFonts w:eastAsia="Times New Roman" w:cstheme="minorHAnsi"/>
          <w:sz w:val="23"/>
          <w:szCs w:val="23"/>
        </w:rPr>
        <w:t xml:space="preserve">distinct yet complementary </w:t>
      </w:r>
      <w:r w:rsidRPr="004E43C5">
        <w:rPr>
          <w:rFonts w:eastAsia="Times New Roman" w:cstheme="minorHAnsi"/>
          <w:sz w:val="23"/>
          <w:szCs w:val="23"/>
        </w:rPr>
        <w:t xml:space="preserve">tiers. This section illustrates the structural formation of the full process as well as Tier </w:t>
      </w:r>
      <w:r w:rsidR="00FE724E" w:rsidRPr="004E43C5">
        <w:rPr>
          <w:rFonts w:eastAsia="Times New Roman" w:cstheme="minorHAnsi"/>
          <w:sz w:val="23"/>
          <w:szCs w:val="23"/>
        </w:rPr>
        <w:t>1</w:t>
      </w:r>
      <w:r w:rsidRPr="004E43C5">
        <w:rPr>
          <w:rFonts w:eastAsia="Times New Roman" w:cstheme="minorHAnsi"/>
          <w:sz w:val="23"/>
          <w:szCs w:val="23"/>
        </w:rPr>
        <w:t xml:space="preserve"> at the operational and tactical level.</w:t>
      </w:r>
    </w:p>
    <w:p w14:paraId="29123596" w14:textId="3A5D2D50" w:rsidR="008B765F" w:rsidRPr="004E43C5" w:rsidRDefault="002567AA" w:rsidP="005E25F9">
      <w:pPr>
        <w:pStyle w:val="Heading4"/>
        <w:shd w:val="clear" w:color="auto" w:fill="FFFFFF"/>
        <w:spacing w:before="165" w:after="165"/>
        <w:rPr>
          <w:rFonts w:asciiTheme="minorHAnsi" w:hAnsiTheme="minorHAnsi"/>
          <w:i w:val="0"/>
          <w:iCs w:val="0"/>
          <w:color w:val="FF0000"/>
          <w:sz w:val="45"/>
          <w:szCs w:val="45"/>
        </w:rPr>
      </w:pPr>
      <w:r w:rsidRPr="004E43C5">
        <w:rPr>
          <w:rFonts w:asciiTheme="minorHAnsi" w:eastAsia="Times New Roman" w:hAnsiTheme="minorHAnsi" w:cstheme="minorHAnsi"/>
          <w:i w:val="0"/>
          <w:iCs w:val="0"/>
          <w:color w:val="auto"/>
          <w:sz w:val="23"/>
          <w:szCs w:val="23"/>
        </w:rPr>
        <w:lastRenderedPageBreak/>
        <w:t>T</w:t>
      </w:r>
      <w:r w:rsidR="008B765F" w:rsidRPr="004E43C5">
        <w:rPr>
          <w:rFonts w:asciiTheme="minorHAnsi" w:eastAsia="Times New Roman" w:hAnsiTheme="minorHAnsi" w:cstheme="minorHAnsi"/>
          <w:i w:val="0"/>
          <w:iCs w:val="0"/>
          <w:color w:val="auto"/>
          <w:sz w:val="23"/>
          <w:szCs w:val="23"/>
        </w:rPr>
        <w:t>he 2018 Visioning Plan</w:t>
      </w:r>
      <w:r w:rsidRPr="004E43C5">
        <w:rPr>
          <w:rFonts w:asciiTheme="minorHAnsi" w:eastAsia="Times New Roman" w:hAnsiTheme="minorHAnsi" w:cstheme="minorHAnsi"/>
          <w:i w:val="0"/>
          <w:iCs w:val="0"/>
          <w:color w:val="auto"/>
          <w:sz w:val="23"/>
          <w:szCs w:val="23"/>
        </w:rPr>
        <w:t xml:space="preserve"> </w:t>
      </w:r>
      <w:r w:rsidR="000B7D96">
        <w:rPr>
          <w:rFonts w:asciiTheme="minorHAnsi" w:eastAsia="Times New Roman" w:hAnsiTheme="minorHAnsi" w:cstheme="minorHAnsi"/>
          <w:i w:val="0"/>
          <w:iCs w:val="0"/>
          <w:color w:val="auto"/>
          <w:sz w:val="23"/>
          <w:szCs w:val="23"/>
        </w:rPr>
        <w:t>highlighted</w:t>
      </w:r>
      <w:r w:rsidR="008B765F" w:rsidRPr="004E43C5">
        <w:rPr>
          <w:rFonts w:asciiTheme="minorHAnsi" w:eastAsia="Times New Roman" w:hAnsiTheme="minorHAnsi" w:cstheme="minorHAnsi"/>
          <w:i w:val="0"/>
          <w:iCs w:val="0"/>
          <w:color w:val="auto"/>
          <w:sz w:val="23"/>
          <w:szCs w:val="23"/>
        </w:rPr>
        <w:t xml:space="preserve"> four key values, which serve</w:t>
      </w:r>
      <w:r w:rsidR="00A134B8" w:rsidRPr="004E43C5">
        <w:rPr>
          <w:rFonts w:asciiTheme="minorHAnsi" w:eastAsia="Times New Roman" w:hAnsiTheme="minorHAnsi" w:cstheme="minorHAnsi"/>
          <w:i w:val="0"/>
          <w:iCs w:val="0"/>
          <w:color w:val="auto"/>
          <w:sz w:val="23"/>
          <w:szCs w:val="23"/>
        </w:rPr>
        <w:t>d</w:t>
      </w:r>
      <w:r w:rsidR="008B765F" w:rsidRPr="004E43C5">
        <w:rPr>
          <w:rFonts w:asciiTheme="minorHAnsi" w:eastAsia="Times New Roman" w:hAnsiTheme="minorHAnsi" w:cstheme="minorHAnsi"/>
          <w:i w:val="0"/>
          <w:iCs w:val="0"/>
          <w:color w:val="auto"/>
          <w:sz w:val="23"/>
          <w:szCs w:val="23"/>
        </w:rPr>
        <w:t xml:space="preserve"> as the basis for the creation of four </w:t>
      </w:r>
      <w:r w:rsidR="00D16C61" w:rsidRPr="004E43C5">
        <w:rPr>
          <w:rFonts w:asciiTheme="minorHAnsi" w:eastAsia="Times New Roman" w:hAnsiTheme="minorHAnsi" w:cstheme="minorHAnsi"/>
          <w:i w:val="0"/>
          <w:iCs w:val="0"/>
          <w:color w:val="auto"/>
          <w:sz w:val="23"/>
          <w:szCs w:val="23"/>
        </w:rPr>
        <w:t xml:space="preserve">cross-functional </w:t>
      </w:r>
      <w:r w:rsidR="008B765F" w:rsidRPr="004E43C5">
        <w:rPr>
          <w:rFonts w:asciiTheme="minorHAnsi" w:eastAsia="Times New Roman" w:hAnsiTheme="minorHAnsi" w:cstheme="minorHAnsi"/>
          <w:i w:val="0"/>
          <w:iCs w:val="0"/>
          <w:color w:val="auto"/>
          <w:sz w:val="23"/>
          <w:szCs w:val="23"/>
        </w:rPr>
        <w:t xml:space="preserve">insight teams.  </w:t>
      </w:r>
      <w:r w:rsidR="00D16C61" w:rsidRPr="004E43C5">
        <w:rPr>
          <w:rFonts w:asciiTheme="minorHAnsi" w:eastAsia="Times New Roman" w:hAnsiTheme="minorHAnsi" w:cstheme="minorHAnsi"/>
          <w:i w:val="0"/>
          <w:iCs w:val="0"/>
          <w:color w:val="auto"/>
          <w:sz w:val="23"/>
          <w:szCs w:val="23"/>
        </w:rPr>
        <w:t xml:space="preserve">Members of The Insight Teams were intentionally selected with great care to provide a spectrum of diverse stakeholders and varied perspectives:  </w:t>
      </w:r>
      <w:r w:rsidR="008B765F" w:rsidRPr="004E43C5">
        <w:rPr>
          <w:rFonts w:asciiTheme="minorHAnsi" w:eastAsia="Times New Roman" w:hAnsiTheme="minorHAnsi" w:cstheme="minorHAnsi"/>
          <w:i w:val="0"/>
          <w:iCs w:val="0"/>
          <w:color w:val="auto"/>
          <w:sz w:val="23"/>
          <w:szCs w:val="23"/>
        </w:rPr>
        <w:t xml:space="preserve">Each </w:t>
      </w:r>
      <w:r w:rsidR="00A134B8" w:rsidRPr="004E43C5">
        <w:rPr>
          <w:rFonts w:asciiTheme="minorHAnsi" w:eastAsia="Times New Roman" w:hAnsiTheme="minorHAnsi" w:cstheme="minorHAnsi"/>
          <w:i w:val="0"/>
          <w:iCs w:val="0"/>
          <w:color w:val="auto"/>
          <w:sz w:val="23"/>
          <w:szCs w:val="23"/>
        </w:rPr>
        <w:t xml:space="preserve">drew </w:t>
      </w:r>
      <w:r w:rsidR="008B765F" w:rsidRPr="004E43C5">
        <w:rPr>
          <w:rFonts w:asciiTheme="minorHAnsi" w:eastAsia="Times New Roman" w:hAnsiTheme="minorHAnsi" w:cstheme="minorHAnsi"/>
          <w:i w:val="0"/>
          <w:iCs w:val="0"/>
          <w:color w:val="auto"/>
          <w:sz w:val="23"/>
          <w:szCs w:val="23"/>
        </w:rPr>
        <w:t>from trustees, administrators, faculty, students, and staff.  Two Co-Chairs of each Insight Team join</w:t>
      </w:r>
      <w:r w:rsidR="00D16C61" w:rsidRPr="004E43C5">
        <w:rPr>
          <w:rFonts w:asciiTheme="minorHAnsi" w:eastAsia="Times New Roman" w:hAnsiTheme="minorHAnsi" w:cstheme="minorHAnsi"/>
          <w:i w:val="0"/>
          <w:iCs w:val="0"/>
          <w:color w:val="auto"/>
          <w:sz w:val="23"/>
          <w:szCs w:val="23"/>
        </w:rPr>
        <w:t>ed</w:t>
      </w:r>
      <w:r w:rsidR="008B765F" w:rsidRPr="004E43C5">
        <w:rPr>
          <w:rFonts w:asciiTheme="minorHAnsi" w:eastAsia="Times New Roman" w:hAnsiTheme="minorHAnsi" w:cstheme="minorHAnsi"/>
          <w:i w:val="0"/>
          <w:iCs w:val="0"/>
          <w:color w:val="auto"/>
          <w:sz w:val="23"/>
          <w:szCs w:val="23"/>
        </w:rPr>
        <w:t xml:space="preserve"> SPOC Co-Chairs Neil Connelly (Professor of English) and Sue Mukherjee (Chief Strategy Office and Senior Associate Provost)</w:t>
      </w:r>
      <w:r w:rsidR="00A134B8" w:rsidRPr="004E43C5">
        <w:rPr>
          <w:rFonts w:asciiTheme="minorHAnsi" w:eastAsia="Times New Roman" w:hAnsiTheme="minorHAnsi" w:cstheme="minorHAnsi"/>
          <w:i w:val="0"/>
          <w:iCs w:val="0"/>
          <w:color w:val="auto"/>
          <w:sz w:val="23"/>
          <w:szCs w:val="23"/>
        </w:rPr>
        <w:t>, Nicole Hill (Dean of the College of Education and Human Services</w:t>
      </w:r>
      <w:r w:rsidR="00B52254" w:rsidRPr="004E43C5">
        <w:rPr>
          <w:rFonts w:asciiTheme="minorHAnsi" w:eastAsia="Times New Roman" w:hAnsiTheme="minorHAnsi" w:cstheme="minorHAnsi"/>
          <w:i w:val="0"/>
          <w:iCs w:val="0"/>
          <w:color w:val="auto"/>
          <w:sz w:val="23"/>
          <w:szCs w:val="23"/>
        </w:rPr>
        <w:t xml:space="preserve">), </w:t>
      </w:r>
      <w:r w:rsidR="00FE724E" w:rsidRPr="004E43C5">
        <w:rPr>
          <w:rFonts w:asciiTheme="minorHAnsi" w:eastAsia="Times New Roman" w:hAnsiTheme="minorHAnsi" w:cstheme="minorHAnsi"/>
          <w:i w:val="0"/>
          <w:iCs w:val="0"/>
          <w:color w:val="auto"/>
          <w:sz w:val="23"/>
          <w:szCs w:val="23"/>
        </w:rPr>
        <w:t xml:space="preserve">and </w:t>
      </w:r>
      <w:r w:rsidR="009C08A3" w:rsidRPr="004E43C5">
        <w:rPr>
          <w:rFonts w:asciiTheme="minorHAnsi" w:eastAsia="Times New Roman" w:hAnsiTheme="minorHAnsi" w:cstheme="minorHAnsi"/>
          <w:i w:val="0"/>
          <w:iCs w:val="0"/>
          <w:color w:val="auto"/>
          <w:sz w:val="23"/>
          <w:szCs w:val="23"/>
        </w:rPr>
        <w:t>Peter Garland (</w:t>
      </w:r>
      <w:r w:rsidR="00B52254" w:rsidRPr="004E43C5">
        <w:rPr>
          <w:rFonts w:asciiTheme="minorHAnsi" w:eastAsia="Times New Roman" w:hAnsiTheme="minorHAnsi" w:cstheme="minorHAnsi"/>
          <w:i w:val="0"/>
          <w:iCs w:val="0"/>
          <w:color w:val="auto"/>
          <w:sz w:val="23"/>
          <w:szCs w:val="23"/>
        </w:rPr>
        <w:t>Subject Matter Expert</w:t>
      </w:r>
      <w:r w:rsidR="009C08A3" w:rsidRPr="004E43C5">
        <w:rPr>
          <w:rFonts w:asciiTheme="minorHAnsi" w:eastAsia="Times New Roman" w:hAnsiTheme="minorHAnsi" w:cstheme="minorHAnsi"/>
          <w:i w:val="0"/>
          <w:iCs w:val="0"/>
          <w:color w:val="auto"/>
          <w:sz w:val="23"/>
          <w:szCs w:val="23"/>
        </w:rPr>
        <w:t xml:space="preserve">) </w:t>
      </w:r>
      <w:r w:rsidR="008B765F" w:rsidRPr="004E43C5">
        <w:rPr>
          <w:rFonts w:asciiTheme="minorHAnsi" w:eastAsia="Times New Roman" w:hAnsiTheme="minorHAnsi" w:cstheme="minorHAnsi"/>
          <w:i w:val="0"/>
          <w:iCs w:val="0"/>
          <w:color w:val="auto"/>
          <w:sz w:val="23"/>
          <w:szCs w:val="23"/>
        </w:rPr>
        <w:t xml:space="preserve">to form </w:t>
      </w:r>
      <w:r w:rsidR="005E25F9" w:rsidRPr="004E43C5">
        <w:rPr>
          <w:rFonts w:asciiTheme="minorHAnsi" w:eastAsia="Times New Roman" w:hAnsiTheme="minorHAnsi" w:cstheme="minorHAnsi"/>
          <w:i w:val="0"/>
          <w:iCs w:val="0"/>
          <w:color w:val="auto"/>
          <w:sz w:val="23"/>
          <w:szCs w:val="23"/>
        </w:rPr>
        <w:t xml:space="preserve">the </w:t>
      </w:r>
      <w:r w:rsidR="008B765F" w:rsidRPr="004E43C5">
        <w:rPr>
          <w:rFonts w:asciiTheme="minorHAnsi" w:eastAsia="Times New Roman" w:hAnsiTheme="minorHAnsi" w:cstheme="minorHAnsi"/>
          <w:i w:val="0"/>
          <w:iCs w:val="0"/>
          <w:color w:val="auto"/>
          <w:sz w:val="23"/>
          <w:szCs w:val="23"/>
        </w:rPr>
        <w:t>Strategic Planning Oversight Committee</w:t>
      </w:r>
      <w:r w:rsidR="008B765F" w:rsidRPr="004E43C5">
        <w:rPr>
          <w:rFonts w:asciiTheme="minorHAnsi" w:eastAsia="Times New Roman" w:hAnsiTheme="minorHAnsi" w:cstheme="minorHAnsi"/>
          <w:sz w:val="23"/>
          <w:szCs w:val="23"/>
        </w:rPr>
        <w:t>.</w:t>
      </w:r>
      <w:r w:rsidR="008024F6" w:rsidRPr="004E43C5">
        <w:rPr>
          <w:rFonts w:asciiTheme="minorHAnsi" w:eastAsia="Times New Roman" w:hAnsiTheme="minorHAnsi" w:cstheme="minorHAnsi"/>
          <w:i w:val="0"/>
          <w:iCs w:val="0"/>
          <w:sz w:val="23"/>
          <w:szCs w:val="23"/>
        </w:rPr>
        <w:t xml:space="preserve">  </w:t>
      </w:r>
    </w:p>
    <w:p w14:paraId="19C481E2" w14:textId="22B7861B" w:rsidR="00B52254" w:rsidRPr="004E43C5" w:rsidRDefault="00B52254" w:rsidP="008B765F">
      <w:pPr>
        <w:rPr>
          <w:rFonts w:eastAsia="Times New Roman" w:cstheme="minorHAnsi"/>
          <w:sz w:val="23"/>
          <w:szCs w:val="23"/>
        </w:rPr>
      </w:pPr>
    </w:p>
    <w:p w14:paraId="119719C6" w14:textId="77777777" w:rsidR="00B52254" w:rsidRPr="004E43C5" w:rsidRDefault="00B52254" w:rsidP="00B52254">
      <w:pPr>
        <w:jc w:val="center"/>
        <w:rPr>
          <w:rFonts w:eastAsia="Times New Roman" w:cstheme="minorHAnsi"/>
          <w:sz w:val="22"/>
          <w:szCs w:val="22"/>
        </w:rPr>
      </w:pPr>
      <w:r w:rsidRPr="004E43C5">
        <w:rPr>
          <w:rFonts w:eastAsia="Times New Roman" w:cstheme="minorHAnsi"/>
          <w:noProof/>
          <w:sz w:val="22"/>
          <w:szCs w:val="22"/>
        </w:rPr>
        <w:drawing>
          <wp:inline distT="0" distB="0" distL="0" distR="0" wp14:anchorId="0460D908" wp14:editId="1272AFF5">
            <wp:extent cx="3567236" cy="1898987"/>
            <wp:effectExtent l="0" t="0" r="1905" b="635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8603" cy="1915685"/>
                    </a:xfrm>
                    <a:prstGeom prst="rect">
                      <a:avLst/>
                    </a:prstGeom>
                  </pic:spPr>
                </pic:pic>
              </a:graphicData>
            </a:graphic>
          </wp:inline>
        </w:drawing>
      </w:r>
    </w:p>
    <w:p w14:paraId="46C11651" w14:textId="77777777" w:rsidR="00B52254" w:rsidRPr="004E43C5" w:rsidRDefault="00B52254" w:rsidP="00B52254">
      <w:pPr>
        <w:rPr>
          <w:rFonts w:eastAsia="Times New Roman" w:cstheme="minorHAnsi"/>
          <w:b/>
          <w:bCs/>
          <w:i/>
          <w:iCs/>
          <w:sz w:val="23"/>
          <w:szCs w:val="23"/>
        </w:rPr>
      </w:pPr>
    </w:p>
    <w:p w14:paraId="5B081CED" w14:textId="71918D39" w:rsidR="00D16C61" w:rsidRPr="004E43C5" w:rsidRDefault="00B52254" w:rsidP="00D16C61">
      <w:pPr>
        <w:rPr>
          <w:rFonts w:eastAsia="Times New Roman" w:cstheme="minorHAnsi"/>
          <w:sz w:val="23"/>
          <w:szCs w:val="23"/>
        </w:rPr>
      </w:pPr>
      <w:r w:rsidRPr="004E43C5">
        <w:rPr>
          <w:rFonts w:eastAsia="Times New Roman" w:cstheme="minorHAnsi"/>
          <w:sz w:val="23"/>
          <w:szCs w:val="23"/>
        </w:rPr>
        <w:t>Each Insight Team review</w:t>
      </w:r>
      <w:r w:rsidR="00D16C61" w:rsidRPr="004E43C5">
        <w:rPr>
          <w:rFonts w:eastAsia="Times New Roman" w:cstheme="minorHAnsi"/>
          <w:sz w:val="23"/>
          <w:szCs w:val="23"/>
        </w:rPr>
        <w:t>ed</w:t>
      </w:r>
      <w:r w:rsidRPr="004E43C5">
        <w:rPr>
          <w:rFonts w:eastAsia="Times New Roman" w:cstheme="minorHAnsi"/>
          <w:sz w:val="23"/>
          <w:szCs w:val="23"/>
        </w:rPr>
        <w:t xml:space="preserve"> relevant sections of the  </w:t>
      </w:r>
      <w:hyperlink r:id="rId8" w:history="1">
        <w:r w:rsidRPr="004E43C5">
          <w:rPr>
            <w:rStyle w:val="Hyperlink"/>
            <w:rFonts w:eastAsia="Times New Roman" w:cstheme="minorHAnsi"/>
            <w:sz w:val="23"/>
            <w:szCs w:val="23"/>
          </w:rPr>
          <w:t>Visioning Team Report</w:t>
        </w:r>
      </w:hyperlink>
      <w:r w:rsidRPr="004E43C5">
        <w:rPr>
          <w:rFonts w:eastAsia="Times New Roman" w:cstheme="minorHAnsi"/>
          <w:sz w:val="23"/>
          <w:szCs w:val="23"/>
        </w:rPr>
        <w:t xml:space="preserve"> </w:t>
      </w:r>
      <w:r w:rsidR="000A7E29">
        <w:rPr>
          <w:rFonts w:eastAsia="Times New Roman" w:cstheme="minorHAnsi"/>
          <w:sz w:val="23"/>
          <w:szCs w:val="23"/>
        </w:rPr>
        <w:t>,</w:t>
      </w:r>
      <w:r w:rsidRPr="004E43C5">
        <w:rPr>
          <w:rFonts w:eastAsia="Times New Roman" w:cstheme="minorHAnsi"/>
          <w:sz w:val="23"/>
          <w:szCs w:val="23"/>
        </w:rPr>
        <w:t xml:space="preserve"> </w:t>
      </w:r>
      <w:hyperlink r:id="rId9" w:history="1">
        <w:r w:rsidRPr="004E43C5">
          <w:rPr>
            <w:rStyle w:val="Hyperlink"/>
            <w:rFonts w:eastAsia="Times New Roman" w:cstheme="minorHAnsi"/>
            <w:sz w:val="23"/>
            <w:szCs w:val="23"/>
          </w:rPr>
          <w:t>the Strategic Plan 2016-2021</w:t>
        </w:r>
      </w:hyperlink>
      <w:r w:rsidRPr="004E43C5">
        <w:rPr>
          <w:rFonts w:eastAsia="Times New Roman" w:cstheme="minorHAnsi"/>
          <w:sz w:val="23"/>
          <w:szCs w:val="23"/>
        </w:rPr>
        <w:t xml:space="preserve"> </w:t>
      </w:r>
      <w:r w:rsidR="000A7E29">
        <w:rPr>
          <w:rFonts w:eastAsia="Times New Roman" w:cstheme="minorHAnsi"/>
          <w:sz w:val="23"/>
          <w:szCs w:val="23"/>
        </w:rPr>
        <w:t xml:space="preserve">, and recent Middle State Association/Commission on Higher Education reports </w:t>
      </w:r>
      <w:r w:rsidRPr="004E43C5">
        <w:rPr>
          <w:rFonts w:eastAsia="Times New Roman" w:cstheme="minorHAnsi"/>
          <w:bCs/>
          <w:sz w:val="23"/>
          <w:szCs w:val="23"/>
        </w:rPr>
        <w:t>vis a vis our current reality</w:t>
      </w:r>
      <w:r w:rsidRPr="004E43C5">
        <w:rPr>
          <w:rFonts w:eastAsia="Times New Roman" w:cstheme="minorHAnsi"/>
          <w:sz w:val="23"/>
          <w:szCs w:val="23"/>
        </w:rPr>
        <w:t xml:space="preserve">—the landscape of education post-pandemic, post-George Floyd.  For additional context, </w:t>
      </w:r>
      <w:r w:rsidR="00D16C61" w:rsidRPr="004E43C5">
        <w:rPr>
          <w:rFonts w:eastAsia="Times New Roman" w:cstheme="minorHAnsi"/>
          <w:sz w:val="23"/>
          <w:szCs w:val="23"/>
        </w:rPr>
        <w:t>the</w:t>
      </w:r>
      <w:r w:rsidR="001138C2" w:rsidRPr="004E43C5">
        <w:rPr>
          <w:rFonts w:eastAsia="Times New Roman" w:cstheme="minorHAnsi"/>
          <w:sz w:val="23"/>
          <w:szCs w:val="23"/>
        </w:rPr>
        <w:t xml:space="preserve"> teams</w:t>
      </w:r>
      <w:r w:rsidR="00D16C61" w:rsidRPr="004E43C5">
        <w:rPr>
          <w:rFonts w:eastAsia="Times New Roman" w:cstheme="minorHAnsi"/>
          <w:sz w:val="23"/>
          <w:szCs w:val="23"/>
        </w:rPr>
        <w:t xml:space="preserve"> employed a variety of techniques—content analysis of </w:t>
      </w:r>
      <w:r w:rsidR="000B7D96">
        <w:rPr>
          <w:rFonts w:eastAsia="Times New Roman" w:cstheme="minorHAnsi"/>
          <w:sz w:val="23"/>
          <w:szCs w:val="23"/>
        </w:rPr>
        <w:t>other k</w:t>
      </w:r>
      <w:r w:rsidR="00D16C61" w:rsidRPr="004E43C5">
        <w:rPr>
          <w:rFonts w:eastAsia="Times New Roman" w:cstheme="minorHAnsi"/>
          <w:sz w:val="23"/>
          <w:szCs w:val="23"/>
        </w:rPr>
        <w:t>ey documents</w:t>
      </w:r>
      <w:r w:rsidR="000B7D96">
        <w:rPr>
          <w:rFonts w:eastAsia="Times New Roman" w:cstheme="minorHAnsi"/>
          <w:sz w:val="23"/>
          <w:szCs w:val="23"/>
        </w:rPr>
        <w:t xml:space="preserve">, </w:t>
      </w:r>
      <w:r w:rsidR="00D16C61" w:rsidRPr="004E43C5">
        <w:rPr>
          <w:rFonts w:eastAsia="Times New Roman" w:cstheme="minorHAnsi"/>
          <w:sz w:val="23"/>
          <w:szCs w:val="23"/>
        </w:rPr>
        <w:t>surveys, questionnaires, and focused conversations to expand the voices in the process</w:t>
      </w:r>
      <w:r w:rsidR="000B7D96">
        <w:rPr>
          <w:rFonts w:eastAsia="Times New Roman" w:cstheme="minorHAnsi"/>
          <w:sz w:val="23"/>
          <w:szCs w:val="23"/>
        </w:rPr>
        <w:t>—as</w:t>
      </w:r>
      <w:r w:rsidR="001138C2" w:rsidRPr="004E43C5">
        <w:rPr>
          <w:rFonts w:eastAsia="Times New Roman" w:cstheme="minorHAnsi"/>
          <w:sz w:val="23"/>
          <w:szCs w:val="23"/>
        </w:rPr>
        <w:t xml:space="preserve"> well a</w:t>
      </w:r>
      <w:r w:rsidR="000B7D96">
        <w:rPr>
          <w:rFonts w:eastAsia="Times New Roman" w:cstheme="minorHAnsi"/>
          <w:sz w:val="23"/>
          <w:szCs w:val="23"/>
        </w:rPr>
        <w:t>s</w:t>
      </w:r>
      <w:r w:rsidR="00D16C61" w:rsidRPr="004E43C5">
        <w:rPr>
          <w:rFonts w:eastAsia="Times New Roman" w:cstheme="minorHAnsi"/>
          <w:sz w:val="23"/>
          <w:szCs w:val="23"/>
        </w:rPr>
        <w:t xml:space="preserve"> rich team discussions and exercises to meet their charge:   </w:t>
      </w:r>
    </w:p>
    <w:p w14:paraId="1F295930" w14:textId="77777777" w:rsidR="00091019" w:rsidRPr="004E43C5" w:rsidRDefault="00091019" w:rsidP="00D16C61">
      <w:pPr>
        <w:rPr>
          <w:rFonts w:cstheme="minorHAnsi"/>
          <w:sz w:val="23"/>
          <w:szCs w:val="23"/>
        </w:rPr>
      </w:pPr>
    </w:p>
    <w:p w14:paraId="0BE406AA" w14:textId="58337A31" w:rsidR="000A7E29" w:rsidRDefault="000A7E29" w:rsidP="00D16C61">
      <w:pPr>
        <w:pStyle w:val="ListParagraph"/>
        <w:numPr>
          <w:ilvl w:val="0"/>
          <w:numId w:val="4"/>
        </w:numPr>
        <w:rPr>
          <w:rFonts w:eastAsia="Times New Roman" w:cstheme="minorHAnsi"/>
          <w:sz w:val="23"/>
          <w:szCs w:val="23"/>
        </w:rPr>
      </w:pPr>
      <w:r>
        <w:rPr>
          <w:rFonts w:eastAsia="Times New Roman" w:cstheme="minorHAnsi"/>
          <w:sz w:val="23"/>
          <w:szCs w:val="23"/>
        </w:rPr>
        <w:t xml:space="preserve">A definition of and core values underlying the priority; </w:t>
      </w:r>
    </w:p>
    <w:p w14:paraId="614A84B1" w14:textId="79AF6145" w:rsidR="00D16C61" w:rsidRPr="004E43C5" w:rsidRDefault="00D16C61" w:rsidP="00D16C61">
      <w:pPr>
        <w:pStyle w:val="ListParagraph"/>
        <w:numPr>
          <w:ilvl w:val="0"/>
          <w:numId w:val="4"/>
        </w:numPr>
        <w:rPr>
          <w:rFonts w:eastAsia="Times New Roman" w:cstheme="minorHAnsi"/>
          <w:sz w:val="23"/>
          <w:szCs w:val="23"/>
        </w:rPr>
      </w:pPr>
      <w:r w:rsidRPr="004E43C5">
        <w:rPr>
          <w:rFonts w:eastAsia="Times New Roman" w:cstheme="minorHAnsi"/>
          <w:sz w:val="23"/>
          <w:szCs w:val="23"/>
        </w:rPr>
        <w:t>A succinct profile of the current status of their assigned priority</w:t>
      </w:r>
      <w:r w:rsidR="000A7E29">
        <w:rPr>
          <w:rFonts w:eastAsia="Times New Roman" w:cstheme="minorHAnsi"/>
          <w:sz w:val="23"/>
          <w:szCs w:val="23"/>
        </w:rPr>
        <w:t>; and</w:t>
      </w:r>
    </w:p>
    <w:p w14:paraId="02D156EB" w14:textId="77777777" w:rsidR="00D16C61" w:rsidRPr="004E43C5" w:rsidRDefault="00D16C61" w:rsidP="00D16C61">
      <w:pPr>
        <w:pStyle w:val="ListParagraph"/>
        <w:numPr>
          <w:ilvl w:val="0"/>
          <w:numId w:val="4"/>
        </w:numPr>
        <w:rPr>
          <w:rFonts w:eastAsia="Times New Roman" w:cstheme="minorHAnsi"/>
          <w:sz w:val="23"/>
          <w:szCs w:val="23"/>
        </w:rPr>
      </w:pPr>
      <w:r w:rsidRPr="004E43C5">
        <w:rPr>
          <w:rFonts w:eastAsia="Times New Roman" w:cstheme="minorHAnsi"/>
          <w:sz w:val="23"/>
          <w:szCs w:val="23"/>
        </w:rPr>
        <w:t>A focused list of insights/recommendations regarding the assigned priority—what ongoing initiatives need continued support, what’s not working, what new directions might we explore? </w:t>
      </w:r>
    </w:p>
    <w:p w14:paraId="2CE781DC" w14:textId="77777777" w:rsidR="00B52254" w:rsidRPr="004E43C5" w:rsidRDefault="00B52254" w:rsidP="00B52254">
      <w:pPr>
        <w:rPr>
          <w:rFonts w:eastAsia="Times New Roman" w:cstheme="minorHAnsi"/>
          <w:sz w:val="23"/>
          <w:szCs w:val="23"/>
        </w:rPr>
      </w:pPr>
    </w:p>
    <w:p w14:paraId="3CC9256C" w14:textId="7B57C1BD" w:rsidR="00EB09D4" w:rsidRPr="004E43C5" w:rsidRDefault="00AF3246" w:rsidP="000629E9">
      <w:pPr>
        <w:rPr>
          <w:rFonts w:eastAsia="Times New Roman" w:cstheme="minorHAnsi"/>
          <w:sz w:val="22"/>
          <w:szCs w:val="22"/>
        </w:rPr>
      </w:pPr>
      <w:r w:rsidRPr="004E43C5">
        <w:rPr>
          <w:rFonts w:eastAsia="Times New Roman" w:cstheme="minorHAnsi"/>
          <w:sz w:val="22"/>
          <w:szCs w:val="22"/>
        </w:rPr>
        <w:t>On April 15</w:t>
      </w:r>
      <w:r w:rsidR="000B7D96">
        <w:rPr>
          <w:rFonts w:eastAsia="Times New Roman" w:cstheme="minorHAnsi"/>
          <w:sz w:val="22"/>
          <w:szCs w:val="22"/>
        </w:rPr>
        <w:t>, 2021</w:t>
      </w:r>
      <w:r w:rsidRPr="004E43C5">
        <w:rPr>
          <w:rFonts w:eastAsia="Times New Roman" w:cstheme="minorHAnsi"/>
          <w:sz w:val="22"/>
          <w:szCs w:val="22"/>
        </w:rPr>
        <w:t xml:space="preserve">, each of the Insight Teams submitted concise reports based on their review and </w:t>
      </w:r>
      <w:r w:rsidR="001138C2" w:rsidRPr="004E43C5">
        <w:rPr>
          <w:rFonts w:eastAsia="Times New Roman" w:cstheme="minorHAnsi"/>
          <w:sz w:val="22"/>
          <w:szCs w:val="22"/>
        </w:rPr>
        <w:t xml:space="preserve">team </w:t>
      </w:r>
      <w:r w:rsidRPr="004E43C5">
        <w:rPr>
          <w:rFonts w:eastAsia="Times New Roman" w:cstheme="minorHAnsi"/>
          <w:sz w:val="22"/>
          <w:szCs w:val="22"/>
        </w:rPr>
        <w:t xml:space="preserve">discussions.  </w:t>
      </w:r>
    </w:p>
    <w:p w14:paraId="49A58089" w14:textId="6D40D29F" w:rsidR="00EB09D4" w:rsidRPr="004E43C5" w:rsidRDefault="00EB09D4" w:rsidP="000629E9">
      <w:pPr>
        <w:rPr>
          <w:rFonts w:eastAsia="Times New Roman" w:cstheme="minorHAnsi"/>
          <w:sz w:val="22"/>
          <w:szCs w:val="22"/>
        </w:rPr>
      </w:pPr>
    </w:p>
    <w:p w14:paraId="426EB4D9" w14:textId="2C442F0C" w:rsidR="00EB09D4" w:rsidRPr="004E43C5" w:rsidRDefault="00EB09D4" w:rsidP="000629E9">
      <w:pPr>
        <w:rPr>
          <w:rFonts w:eastAsia="Times New Roman" w:cstheme="minorHAnsi"/>
          <w:b/>
          <w:bCs/>
          <w:sz w:val="22"/>
          <w:szCs w:val="22"/>
        </w:rPr>
      </w:pPr>
      <w:r w:rsidRPr="004E43C5">
        <w:rPr>
          <w:rFonts w:eastAsia="Times New Roman" w:cstheme="minorHAnsi"/>
          <w:b/>
          <w:bCs/>
          <w:sz w:val="22"/>
          <w:szCs w:val="22"/>
        </w:rPr>
        <w:t>Quality</w:t>
      </w:r>
      <w:r w:rsidR="0083362B" w:rsidRPr="004E43C5">
        <w:rPr>
          <w:rFonts w:eastAsia="Times New Roman" w:cstheme="minorHAnsi"/>
          <w:b/>
          <w:bCs/>
          <w:sz w:val="22"/>
          <w:szCs w:val="22"/>
        </w:rPr>
        <w:t xml:space="preserve">.  </w:t>
      </w:r>
      <w:r w:rsidR="00E37FB6" w:rsidRPr="004E43C5">
        <w:rPr>
          <w:rFonts w:eastAsia="Times New Roman" w:cstheme="minorHAnsi"/>
          <w:sz w:val="22"/>
          <w:szCs w:val="22"/>
        </w:rPr>
        <w:t>T</w:t>
      </w:r>
      <w:r w:rsidRPr="004E43C5">
        <w:rPr>
          <w:rFonts w:eastAsia="Times New Roman" w:cstheme="minorHAnsi"/>
          <w:sz w:val="22"/>
          <w:szCs w:val="22"/>
        </w:rPr>
        <w:t xml:space="preserve">he Quality Insight Team </w:t>
      </w:r>
      <w:r w:rsidR="00E37FB6" w:rsidRPr="004E43C5">
        <w:rPr>
          <w:rFonts w:eastAsia="Times New Roman" w:cstheme="minorHAnsi"/>
          <w:sz w:val="22"/>
          <w:szCs w:val="22"/>
        </w:rPr>
        <w:t xml:space="preserve">defined quality as a </w:t>
      </w:r>
      <w:r w:rsidR="00E37FB6" w:rsidRPr="004E43C5">
        <w:rPr>
          <w:rFonts w:eastAsia="Times New Roman" w:cstheme="minorHAnsi"/>
          <w:i/>
          <w:iCs/>
          <w:sz w:val="22"/>
          <w:szCs w:val="22"/>
        </w:rPr>
        <w:t>systematic and intentional measurement of varied and diverse experiences that engage the campus community in ways that support their goals and have a positive impact on their current and future success</w:t>
      </w:r>
      <w:r w:rsidR="00E37FB6" w:rsidRPr="004E43C5">
        <w:rPr>
          <w:rFonts w:eastAsia="Times New Roman" w:cstheme="minorHAnsi"/>
          <w:sz w:val="22"/>
          <w:szCs w:val="22"/>
        </w:rPr>
        <w:t>. S</w:t>
      </w:r>
      <w:r w:rsidR="00F14194" w:rsidRPr="004E43C5">
        <w:rPr>
          <w:rFonts w:eastAsia="Times New Roman" w:cstheme="minorHAnsi"/>
          <w:sz w:val="22"/>
          <w:szCs w:val="22"/>
        </w:rPr>
        <w:t xml:space="preserve">tandards of excellence that can serve as the basis for </w:t>
      </w:r>
      <w:r w:rsidR="00E37FB6" w:rsidRPr="004E43C5">
        <w:rPr>
          <w:rFonts w:eastAsia="Times New Roman" w:cstheme="minorHAnsi"/>
          <w:sz w:val="22"/>
          <w:szCs w:val="22"/>
        </w:rPr>
        <w:t xml:space="preserve">further </w:t>
      </w:r>
      <w:r w:rsidR="00F14194" w:rsidRPr="004E43C5">
        <w:rPr>
          <w:rFonts w:eastAsia="Times New Roman" w:cstheme="minorHAnsi"/>
          <w:sz w:val="22"/>
          <w:szCs w:val="22"/>
        </w:rPr>
        <w:t xml:space="preserve">defining quality:  </w:t>
      </w:r>
      <w:r w:rsidR="00F14194" w:rsidRPr="004E43C5">
        <w:rPr>
          <w:rFonts w:eastAsia="Times New Roman" w:cstheme="minorHAnsi"/>
          <w:b/>
          <w:bCs/>
          <w:sz w:val="22"/>
          <w:szCs w:val="22"/>
        </w:rPr>
        <w:t>efficacy, innovation, intentional, student success</w:t>
      </w:r>
      <w:r w:rsidR="000B7D96">
        <w:rPr>
          <w:rFonts w:eastAsia="Times New Roman" w:cstheme="minorHAnsi"/>
          <w:b/>
          <w:bCs/>
          <w:sz w:val="22"/>
          <w:szCs w:val="22"/>
        </w:rPr>
        <w:t xml:space="preserve">, </w:t>
      </w:r>
      <w:r w:rsidR="00F14194" w:rsidRPr="004E43C5">
        <w:rPr>
          <w:rFonts w:eastAsia="Times New Roman" w:cstheme="minorHAnsi"/>
          <w:b/>
          <w:bCs/>
          <w:sz w:val="22"/>
          <w:szCs w:val="22"/>
        </w:rPr>
        <w:t xml:space="preserve">and value.  </w:t>
      </w:r>
      <w:r w:rsidR="00E37FB6" w:rsidRPr="004E43C5">
        <w:rPr>
          <w:rFonts w:eastAsia="Times New Roman" w:cstheme="minorHAnsi"/>
          <w:sz w:val="22"/>
          <w:szCs w:val="22"/>
        </w:rPr>
        <w:t>E</w:t>
      </w:r>
      <w:r w:rsidR="0083362B" w:rsidRPr="004E43C5">
        <w:rPr>
          <w:rFonts w:eastAsia="Times New Roman" w:cstheme="minorHAnsi"/>
          <w:sz w:val="22"/>
          <w:szCs w:val="22"/>
        </w:rPr>
        <w:t xml:space="preserve">fforts to measure it systematically are important to the future of the university.  </w:t>
      </w:r>
    </w:p>
    <w:p w14:paraId="221951F6" w14:textId="406A1F69" w:rsidR="0083362B" w:rsidRPr="004E43C5" w:rsidRDefault="0083362B" w:rsidP="000629E9">
      <w:pPr>
        <w:rPr>
          <w:rFonts w:eastAsia="Times New Roman" w:cstheme="minorHAnsi"/>
          <w:b/>
          <w:bCs/>
          <w:sz w:val="22"/>
          <w:szCs w:val="22"/>
        </w:rPr>
      </w:pPr>
    </w:p>
    <w:p w14:paraId="27A5DAD8" w14:textId="49BA1EC8" w:rsidR="0083362B" w:rsidRPr="004E43C5" w:rsidRDefault="0083362B" w:rsidP="000629E9">
      <w:pPr>
        <w:rPr>
          <w:rFonts w:eastAsia="Times New Roman" w:cstheme="minorHAnsi"/>
          <w:sz w:val="22"/>
          <w:szCs w:val="22"/>
          <w:highlight w:val="cyan"/>
        </w:rPr>
      </w:pPr>
      <w:r w:rsidRPr="004E43C5">
        <w:rPr>
          <w:rFonts w:eastAsia="Times New Roman" w:cstheme="minorHAnsi"/>
          <w:b/>
          <w:bCs/>
          <w:sz w:val="22"/>
          <w:szCs w:val="22"/>
        </w:rPr>
        <w:t xml:space="preserve">Student Success.  </w:t>
      </w:r>
      <w:r w:rsidRPr="004E43C5">
        <w:rPr>
          <w:rFonts w:eastAsia="Times New Roman" w:cstheme="minorHAnsi"/>
          <w:sz w:val="22"/>
          <w:szCs w:val="22"/>
        </w:rPr>
        <w:t>The work of the Student Success Insight Team focused on ensuring that student success should not be limited to a set of actions</w:t>
      </w:r>
      <w:r w:rsidR="00E37FB6" w:rsidRPr="004E43C5">
        <w:rPr>
          <w:rFonts w:eastAsia="Times New Roman" w:cstheme="minorHAnsi"/>
          <w:sz w:val="22"/>
          <w:szCs w:val="22"/>
        </w:rPr>
        <w:t xml:space="preserve"> </w:t>
      </w:r>
      <w:r w:rsidRPr="004E43C5">
        <w:rPr>
          <w:rFonts w:eastAsia="Times New Roman" w:cstheme="minorHAnsi"/>
          <w:sz w:val="22"/>
          <w:szCs w:val="22"/>
        </w:rPr>
        <w:t xml:space="preserve">but embraced as a mindset.  Underlying efforts to enhance student success </w:t>
      </w:r>
      <w:r w:rsidR="00E37FB6" w:rsidRPr="004E43C5">
        <w:rPr>
          <w:rFonts w:eastAsia="Times New Roman" w:cstheme="minorHAnsi"/>
          <w:sz w:val="22"/>
          <w:szCs w:val="22"/>
        </w:rPr>
        <w:t xml:space="preserve">require </w:t>
      </w:r>
      <w:r w:rsidRPr="004E43C5">
        <w:rPr>
          <w:rFonts w:eastAsia="Times New Roman" w:cstheme="minorHAnsi"/>
          <w:sz w:val="22"/>
          <w:szCs w:val="22"/>
        </w:rPr>
        <w:t xml:space="preserve">attention to </w:t>
      </w:r>
      <w:r w:rsidRPr="004E43C5">
        <w:rPr>
          <w:rFonts w:eastAsia="Times New Roman" w:cstheme="minorHAnsi"/>
          <w:b/>
          <w:bCs/>
          <w:sz w:val="22"/>
          <w:szCs w:val="22"/>
        </w:rPr>
        <w:t>academic persistence, wellness, engagement</w:t>
      </w:r>
      <w:r w:rsidR="000B7D96">
        <w:rPr>
          <w:rFonts w:eastAsia="Times New Roman" w:cstheme="minorHAnsi"/>
          <w:b/>
          <w:bCs/>
          <w:sz w:val="22"/>
          <w:szCs w:val="22"/>
        </w:rPr>
        <w:t xml:space="preserve">, </w:t>
      </w:r>
      <w:r w:rsidRPr="004E43C5">
        <w:rPr>
          <w:rFonts w:eastAsia="Times New Roman" w:cstheme="minorHAnsi"/>
          <w:sz w:val="22"/>
          <w:szCs w:val="22"/>
        </w:rPr>
        <w:t>and</w:t>
      </w:r>
      <w:r w:rsidRPr="004E43C5">
        <w:rPr>
          <w:rFonts w:eastAsia="Times New Roman" w:cstheme="minorHAnsi"/>
          <w:b/>
          <w:bCs/>
          <w:sz w:val="22"/>
          <w:szCs w:val="22"/>
        </w:rPr>
        <w:t xml:space="preserve"> career </w:t>
      </w:r>
      <w:r w:rsidRPr="004E43C5">
        <w:rPr>
          <w:rFonts w:eastAsia="Times New Roman" w:cstheme="minorHAnsi"/>
          <w:b/>
          <w:bCs/>
          <w:sz w:val="22"/>
          <w:szCs w:val="22"/>
        </w:rPr>
        <w:lastRenderedPageBreak/>
        <w:t xml:space="preserve">development and leadership. </w:t>
      </w:r>
      <w:r w:rsidRPr="004E43C5">
        <w:rPr>
          <w:rFonts w:eastAsia="Times New Roman" w:cstheme="minorHAnsi"/>
          <w:sz w:val="22"/>
          <w:szCs w:val="22"/>
        </w:rPr>
        <w:t xml:space="preserve">Essential to enhancing student success is </w:t>
      </w:r>
      <w:r w:rsidR="00C218BF" w:rsidRPr="004E43C5">
        <w:rPr>
          <w:rFonts w:eastAsia="Times New Roman" w:cstheme="minorHAnsi"/>
          <w:sz w:val="22"/>
          <w:szCs w:val="22"/>
        </w:rPr>
        <w:t>a recognition of the divers</w:t>
      </w:r>
      <w:r w:rsidR="00C646E0" w:rsidRPr="004E43C5">
        <w:rPr>
          <w:rFonts w:eastAsia="Times New Roman" w:cstheme="minorHAnsi"/>
          <w:sz w:val="22"/>
          <w:szCs w:val="22"/>
        </w:rPr>
        <w:t xml:space="preserve">ity of campus community </w:t>
      </w:r>
      <w:r w:rsidR="00C218BF" w:rsidRPr="004E43C5">
        <w:rPr>
          <w:rFonts w:eastAsia="Times New Roman" w:cstheme="minorHAnsi"/>
          <w:sz w:val="22"/>
          <w:szCs w:val="22"/>
        </w:rPr>
        <w:t xml:space="preserve">and </w:t>
      </w:r>
      <w:r w:rsidRPr="004E43C5">
        <w:rPr>
          <w:rFonts w:eastAsia="Times New Roman" w:cstheme="minorHAnsi"/>
          <w:sz w:val="22"/>
          <w:szCs w:val="22"/>
        </w:rPr>
        <w:t xml:space="preserve">the </w:t>
      </w:r>
      <w:r w:rsidR="00C218BF" w:rsidRPr="004E43C5">
        <w:rPr>
          <w:rFonts w:eastAsia="Times New Roman" w:cstheme="minorHAnsi"/>
          <w:sz w:val="22"/>
          <w:szCs w:val="22"/>
        </w:rPr>
        <w:t xml:space="preserve">thoughtful </w:t>
      </w:r>
      <w:r w:rsidRPr="004E43C5">
        <w:rPr>
          <w:rFonts w:eastAsia="Times New Roman" w:cstheme="minorHAnsi"/>
          <w:sz w:val="22"/>
          <w:szCs w:val="22"/>
        </w:rPr>
        <w:t>alignment</w:t>
      </w:r>
      <w:r w:rsidRPr="004E43C5">
        <w:rPr>
          <w:rFonts w:eastAsia="Times New Roman" w:cstheme="minorHAnsi"/>
          <w:b/>
          <w:bCs/>
          <w:sz w:val="22"/>
          <w:szCs w:val="22"/>
        </w:rPr>
        <w:t xml:space="preserve"> </w:t>
      </w:r>
      <w:r w:rsidRPr="004E43C5">
        <w:rPr>
          <w:rFonts w:eastAsia="Times New Roman" w:cstheme="minorHAnsi"/>
          <w:sz w:val="22"/>
          <w:szCs w:val="22"/>
        </w:rPr>
        <w:t>of efforts</w:t>
      </w:r>
      <w:r w:rsidR="00C218BF" w:rsidRPr="004E43C5">
        <w:rPr>
          <w:rFonts w:eastAsia="Times New Roman" w:cstheme="minorHAnsi"/>
          <w:sz w:val="22"/>
          <w:szCs w:val="22"/>
        </w:rPr>
        <w:t xml:space="preserve"> to </w:t>
      </w:r>
      <w:r w:rsidR="00C646E0" w:rsidRPr="004E43C5">
        <w:rPr>
          <w:rFonts w:eastAsia="Times New Roman" w:cstheme="minorHAnsi"/>
          <w:sz w:val="22"/>
          <w:szCs w:val="22"/>
        </w:rPr>
        <w:t>ensure</w:t>
      </w:r>
      <w:r w:rsidR="00C218BF" w:rsidRPr="004E43C5">
        <w:rPr>
          <w:rFonts w:eastAsia="Times New Roman" w:cstheme="minorHAnsi"/>
          <w:sz w:val="22"/>
          <w:szCs w:val="22"/>
        </w:rPr>
        <w:t xml:space="preserve"> </w:t>
      </w:r>
      <w:r w:rsidRPr="004E43C5">
        <w:rPr>
          <w:rFonts w:eastAsia="Times New Roman" w:cstheme="minorHAnsi"/>
          <w:sz w:val="22"/>
          <w:szCs w:val="22"/>
        </w:rPr>
        <w:t>positive</w:t>
      </w:r>
      <w:r w:rsidR="00C218BF" w:rsidRPr="004E43C5">
        <w:rPr>
          <w:rFonts w:eastAsia="Times New Roman" w:cstheme="minorHAnsi"/>
          <w:sz w:val="22"/>
          <w:szCs w:val="22"/>
        </w:rPr>
        <w:t xml:space="preserve"> </w:t>
      </w:r>
      <w:r w:rsidRPr="004E43C5">
        <w:rPr>
          <w:rFonts w:eastAsia="Times New Roman" w:cstheme="minorHAnsi"/>
          <w:sz w:val="22"/>
          <w:szCs w:val="22"/>
        </w:rPr>
        <w:t>outcomes</w:t>
      </w:r>
      <w:r w:rsidR="00C646E0" w:rsidRPr="004E43C5">
        <w:rPr>
          <w:rFonts w:eastAsia="Times New Roman" w:cstheme="minorHAnsi"/>
          <w:sz w:val="22"/>
          <w:szCs w:val="22"/>
        </w:rPr>
        <w:t xml:space="preserve"> for all</w:t>
      </w:r>
      <w:r w:rsidR="00136485" w:rsidRPr="004E43C5">
        <w:rPr>
          <w:rFonts w:eastAsia="Times New Roman" w:cstheme="minorHAnsi"/>
          <w:sz w:val="22"/>
          <w:szCs w:val="22"/>
        </w:rPr>
        <w:t xml:space="preserve">. </w:t>
      </w:r>
    </w:p>
    <w:p w14:paraId="0B26483B" w14:textId="56ADC1AB" w:rsidR="00136485" w:rsidRPr="004E43C5" w:rsidRDefault="00136485" w:rsidP="000629E9">
      <w:pPr>
        <w:rPr>
          <w:rFonts w:eastAsia="Times New Roman" w:cstheme="minorHAnsi"/>
          <w:sz w:val="22"/>
          <w:szCs w:val="22"/>
        </w:rPr>
      </w:pPr>
    </w:p>
    <w:p w14:paraId="62EBACD6" w14:textId="185AD895" w:rsidR="00136485" w:rsidRPr="004E43C5" w:rsidRDefault="00136485" w:rsidP="000629E9">
      <w:pPr>
        <w:rPr>
          <w:rFonts w:eastAsia="Times New Roman" w:cstheme="minorHAnsi"/>
          <w:sz w:val="22"/>
          <w:szCs w:val="22"/>
        </w:rPr>
      </w:pPr>
      <w:r w:rsidRPr="004E43C5">
        <w:rPr>
          <w:rFonts w:eastAsia="Times New Roman" w:cstheme="minorHAnsi"/>
          <w:b/>
          <w:bCs/>
          <w:sz w:val="22"/>
          <w:szCs w:val="22"/>
        </w:rPr>
        <w:t xml:space="preserve">Community </w:t>
      </w:r>
      <w:r w:rsidR="00E37FB6" w:rsidRPr="004E43C5">
        <w:rPr>
          <w:rFonts w:eastAsia="Times New Roman" w:cstheme="minorHAnsi"/>
          <w:b/>
          <w:bCs/>
          <w:sz w:val="22"/>
          <w:szCs w:val="22"/>
        </w:rPr>
        <w:t>C</w:t>
      </w:r>
      <w:r w:rsidRPr="004E43C5">
        <w:rPr>
          <w:rFonts w:eastAsia="Times New Roman" w:cstheme="minorHAnsi"/>
          <w:b/>
          <w:bCs/>
          <w:sz w:val="22"/>
          <w:szCs w:val="22"/>
        </w:rPr>
        <w:t>ontributions.</w:t>
      </w:r>
      <w:r w:rsidRPr="004E43C5">
        <w:rPr>
          <w:rFonts w:eastAsia="Times New Roman" w:cstheme="minorHAnsi"/>
          <w:sz w:val="22"/>
          <w:szCs w:val="22"/>
        </w:rPr>
        <w:t xml:space="preserve"> </w:t>
      </w:r>
      <w:r w:rsidR="00E37FB6" w:rsidRPr="004E43C5">
        <w:rPr>
          <w:rFonts w:eastAsia="Times New Roman" w:cstheme="minorHAnsi"/>
          <w:sz w:val="22"/>
          <w:szCs w:val="22"/>
        </w:rPr>
        <w:t xml:space="preserve"> Central to the work of the Comm</w:t>
      </w:r>
      <w:r w:rsidR="00140969" w:rsidRPr="004E43C5">
        <w:rPr>
          <w:rFonts w:eastAsia="Times New Roman" w:cstheme="minorHAnsi"/>
          <w:sz w:val="22"/>
          <w:szCs w:val="22"/>
        </w:rPr>
        <w:t>unity</w:t>
      </w:r>
      <w:r w:rsidR="00E37FB6" w:rsidRPr="004E43C5">
        <w:rPr>
          <w:rFonts w:eastAsia="Times New Roman" w:cstheme="minorHAnsi"/>
          <w:sz w:val="22"/>
          <w:szCs w:val="22"/>
        </w:rPr>
        <w:t xml:space="preserve"> Contributions Insight Team was defining community as </w:t>
      </w:r>
      <w:r w:rsidR="00E37FB6" w:rsidRPr="004E43C5">
        <w:rPr>
          <w:rFonts w:eastAsia="Times New Roman" w:cstheme="minorHAnsi"/>
          <w:i/>
          <w:iCs/>
          <w:sz w:val="22"/>
          <w:szCs w:val="22"/>
        </w:rPr>
        <w:t>a social group with shared values and beliefs not necessarily bound by geography.</w:t>
      </w:r>
      <w:r w:rsidR="00E37FB6" w:rsidRPr="004E43C5">
        <w:rPr>
          <w:rFonts w:eastAsia="Times New Roman" w:cstheme="minorHAnsi"/>
          <w:sz w:val="22"/>
          <w:szCs w:val="22"/>
        </w:rPr>
        <w:t xml:space="preserve"> As such, Ship’s communities include the </w:t>
      </w:r>
      <w:r w:rsidR="00E37FB6" w:rsidRPr="004E43C5">
        <w:rPr>
          <w:rFonts w:eastAsia="Times New Roman" w:cstheme="minorHAnsi"/>
          <w:b/>
          <w:bCs/>
          <w:sz w:val="22"/>
          <w:szCs w:val="22"/>
        </w:rPr>
        <w:t>region</w:t>
      </w:r>
      <w:r w:rsidR="00E37FB6" w:rsidRPr="004E43C5">
        <w:rPr>
          <w:rFonts w:eastAsia="Times New Roman" w:cstheme="minorHAnsi"/>
          <w:sz w:val="22"/>
          <w:szCs w:val="22"/>
        </w:rPr>
        <w:t xml:space="preserve">, the commonwealth and beyond; current </w:t>
      </w:r>
      <w:r w:rsidR="00E37FB6" w:rsidRPr="004E43C5">
        <w:rPr>
          <w:rFonts w:eastAsia="Times New Roman" w:cstheme="minorHAnsi"/>
          <w:b/>
          <w:bCs/>
          <w:sz w:val="22"/>
          <w:szCs w:val="22"/>
        </w:rPr>
        <w:t>students and alumni</w:t>
      </w:r>
      <w:r w:rsidR="00E37FB6" w:rsidRPr="004E43C5">
        <w:rPr>
          <w:rFonts w:eastAsia="Times New Roman" w:cstheme="minorHAnsi"/>
          <w:sz w:val="22"/>
          <w:szCs w:val="22"/>
        </w:rPr>
        <w:t xml:space="preserve">; the </w:t>
      </w:r>
      <w:r w:rsidR="00E37FB6" w:rsidRPr="004E43C5">
        <w:rPr>
          <w:rFonts w:eastAsia="Times New Roman" w:cstheme="minorHAnsi"/>
          <w:b/>
          <w:bCs/>
          <w:sz w:val="22"/>
          <w:szCs w:val="22"/>
        </w:rPr>
        <w:t>professional disciplines, networks and communities</w:t>
      </w:r>
      <w:r w:rsidR="00E37FB6" w:rsidRPr="004E43C5">
        <w:rPr>
          <w:rFonts w:eastAsia="Times New Roman" w:cstheme="minorHAnsi"/>
          <w:sz w:val="22"/>
          <w:szCs w:val="22"/>
        </w:rPr>
        <w:t xml:space="preserve"> of faculty and staff; and all </w:t>
      </w:r>
      <w:r w:rsidR="00E37FB6" w:rsidRPr="004E43C5">
        <w:rPr>
          <w:rFonts w:eastAsia="Times New Roman" w:cstheme="minorHAnsi"/>
          <w:b/>
          <w:bCs/>
          <w:sz w:val="22"/>
          <w:szCs w:val="22"/>
        </w:rPr>
        <w:t xml:space="preserve">those </w:t>
      </w:r>
      <w:r w:rsidR="00091019" w:rsidRPr="004E43C5">
        <w:rPr>
          <w:rFonts w:eastAsia="Times New Roman" w:cstheme="minorHAnsi"/>
          <w:b/>
          <w:bCs/>
          <w:sz w:val="22"/>
          <w:szCs w:val="22"/>
        </w:rPr>
        <w:t xml:space="preserve">who </w:t>
      </w:r>
      <w:r w:rsidR="00E37FB6" w:rsidRPr="004E43C5">
        <w:rPr>
          <w:rFonts w:eastAsia="Times New Roman" w:cstheme="minorHAnsi"/>
          <w:b/>
          <w:bCs/>
          <w:sz w:val="22"/>
          <w:szCs w:val="22"/>
        </w:rPr>
        <w:t>value the work of the university</w:t>
      </w:r>
      <w:r w:rsidR="00E37FB6" w:rsidRPr="004E43C5">
        <w:rPr>
          <w:rFonts w:eastAsia="Times New Roman" w:cstheme="minorHAnsi"/>
          <w:sz w:val="22"/>
          <w:szCs w:val="22"/>
        </w:rPr>
        <w:t xml:space="preserve">. </w:t>
      </w:r>
      <w:r w:rsidR="00FE724E" w:rsidRPr="004E43C5">
        <w:rPr>
          <w:rFonts w:eastAsia="Times New Roman" w:cstheme="minorHAnsi"/>
          <w:sz w:val="22"/>
          <w:szCs w:val="22"/>
        </w:rPr>
        <w:t>I</w:t>
      </w:r>
      <w:r w:rsidR="00091019" w:rsidRPr="004E43C5">
        <w:rPr>
          <w:rFonts w:eastAsia="Times New Roman" w:cstheme="minorHAnsi"/>
          <w:sz w:val="22"/>
          <w:szCs w:val="22"/>
        </w:rPr>
        <w:t>ntentional efforts to include robust community contributions, initiatives</w:t>
      </w:r>
      <w:r w:rsidR="000B7D96">
        <w:rPr>
          <w:rFonts w:eastAsia="Times New Roman" w:cstheme="minorHAnsi"/>
          <w:sz w:val="22"/>
          <w:szCs w:val="22"/>
        </w:rPr>
        <w:t>,</w:t>
      </w:r>
      <w:r w:rsidR="00091019" w:rsidRPr="004E43C5">
        <w:rPr>
          <w:rFonts w:eastAsia="Times New Roman" w:cstheme="minorHAnsi"/>
          <w:sz w:val="22"/>
          <w:szCs w:val="22"/>
        </w:rPr>
        <w:t xml:space="preserve"> and relationships </w:t>
      </w:r>
      <w:r w:rsidR="00FE724E" w:rsidRPr="004E43C5">
        <w:rPr>
          <w:rFonts w:eastAsia="Times New Roman" w:cstheme="minorHAnsi"/>
          <w:sz w:val="22"/>
          <w:szCs w:val="22"/>
        </w:rPr>
        <w:t>will strength our work.</w:t>
      </w:r>
    </w:p>
    <w:p w14:paraId="5FD3F9C5" w14:textId="6221E75C" w:rsidR="00136485" w:rsidRPr="004E43C5" w:rsidRDefault="00136485" w:rsidP="000629E9">
      <w:pPr>
        <w:rPr>
          <w:rFonts w:eastAsia="Times New Roman" w:cstheme="minorHAnsi"/>
          <w:sz w:val="22"/>
          <w:szCs w:val="22"/>
        </w:rPr>
      </w:pPr>
    </w:p>
    <w:p w14:paraId="61C0977B" w14:textId="455205B4" w:rsidR="00136485" w:rsidRPr="004E43C5" w:rsidRDefault="00136485" w:rsidP="000629E9">
      <w:pPr>
        <w:rPr>
          <w:rFonts w:eastAsia="Times New Roman" w:cstheme="minorHAnsi"/>
          <w:sz w:val="22"/>
          <w:szCs w:val="22"/>
        </w:rPr>
      </w:pPr>
      <w:r w:rsidRPr="004E43C5">
        <w:rPr>
          <w:rFonts w:eastAsia="Times New Roman" w:cstheme="minorHAnsi"/>
          <w:b/>
          <w:bCs/>
          <w:sz w:val="22"/>
          <w:szCs w:val="22"/>
        </w:rPr>
        <w:t>Telling Our Story</w:t>
      </w:r>
      <w:r w:rsidR="005B6993" w:rsidRPr="004E43C5">
        <w:rPr>
          <w:rFonts w:eastAsia="Times New Roman" w:cstheme="minorHAnsi"/>
          <w:b/>
          <w:bCs/>
          <w:sz w:val="22"/>
          <w:szCs w:val="22"/>
        </w:rPr>
        <w:t xml:space="preserve">. </w:t>
      </w:r>
      <w:r w:rsidR="00091019" w:rsidRPr="004E43C5">
        <w:rPr>
          <w:rFonts w:eastAsia="Times New Roman" w:cstheme="minorHAnsi"/>
          <w:b/>
          <w:bCs/>
          <w:sz w:val="22"/>
          <w:szCs w:val="22"/>
        </w:rPr>
        <w:t xml:space="preserve">  </w:t>
      </w:r>
      <w:r w:rsidR="00091019" w:rsidRPr="004E43C5">
        <w:rPr>
          <w:rFonts w:eastAsia="Times New Roman" w:cstheme="minorHAnsi"/>
          <w:sz w:val="22"/>
          <w:szCs w:val="22"/>
        </w:rPr>
        <w:t xml:space="preserve">The Telling Our Story Insight Team found evidence </w:t>
      </w:r>
      <w:r w:rsidR="00ED18FC" w:rsidRPr="004E43C5">
        <w:rPr>
          <w:rFonts w:eastAsia="Times New Roman" w:cstheme="minorHAnsi"/>
          <w:sz w:val="22"/>
          <w:szCs w:val="22"/>
        </w:rPr>
        <w:t xml:space="preserve">of the </w:t>
      </w:r>
      <w:r w:rsidR="00ED18FC" w:rsidRPr="004E43C5">
        <w:rPr>
          <w:rFonts w:eastAsia="Times New Roman" w:cstheme="minorHAnsi"/>
          <w:i/>
          <w:iCs/>
          <w:sz w:val="22"/>
          <w:szCs w:val="22"/>
        </w:rPr>
        <w:t>kindness, generosity, empathy, gratitude</w:t>
      </w:r>
      <w:r w:rsidR="000B7D96">
        <w:rPr>
          <w:rFonts w:eastAsia="Times New Roman" w:cstheme="minorHAnsi"/>
          <w:i/>
          <w:iCs/>
          <w:sz w:val="22"/>
          <w:szCs w:val="22"/>
        </w:rPr>
        <w:t>,</w:t>
      </w:r>
      <w:r w:rsidR="00ED18FC" w:rsidRPr="004E43C5">
        <w:rPr>
          <w:rFonts w:eastAsia="Times New Roman" w:cstheme="minorHAnsi"/>
          <w:i/>
          <w:iCs/>
          <w:sz w:val="22"/>
          <w:szCs w:val="22"/>
        </w:rPr>
        <w:t xml:space="preserve"> and genuine inclusion within the four corners of the </w:t>
      </w:r>
      <w:r w:rsidR="00140969" w:rsidRPr="004E43C5">
        <w:rPr>
          <w:rFonts w:eastAsia="Times New Roman" w:cstheme="minorHAnsi"/>
          <w:i/>
          <w:iCs/>
          <w:sz w:val="22"/>
          <w:szCs w:val="22"/>
        </w:rPr>
        <w:t>university,</w:t>
      </w:r>
      <w:r w:rsidR="00ED18FC" w:rsidRPr="004E43C5">
        <w:rPr>
          <w:rFonts w:eastAsia="Times New Roman" w:cstheme="minorHAnsi"/>
          <w:i/>
          <w:iCs/>
          <w:sz w:val="22"/>
          <w:szCs w:val="22"/>
        </w:rPr>
        <w:t xml:space="preserve"> </w:t>
      </w:r>
      <w:r w:rsidR="00ED18FC" w:rsidRPr="004E43C5">
        <w:rPr>
          <w:rFonts w:eastAsia="Times New Roman" w:cstheme="minorHAnsi"/>
          <w:sz w:val="22"/>
          <w:szCs w:val="22"/>
        </w:rPr>
        <w:t xml:space="preserve">but these engrained virtues are not told consistently and effectively to all stakeholders.  Going forward, themes that need to be highlighted include </w:t>
      </w:r>
      <w:r w:rsidR="00ED18FC" w:rsidRPr="004E43C5">
        <w:rPr>
          <w:rFonts w:eastAsia="Times New Roman" w:cstheme="minorHAnsi"/>
          <w:b/>
          <w:bCs/>
          <w:sz w:val="22"/>
          <w:szCs w:val="22"/>
        </w:rPr>
        <w:t>connections, quality, support</w:t>
      </w:r>
      <w:r w:rsidR="00ED18FC" w:rsidRPr="004E43C5">
        <w:rPr>
          <w:rFonts w:eastAsia="Times New Roman" w:cstheme="minorHAnsi"/>
          <w:sz w:val="22"/>
          <w:szCs w:val="22"/>
        </w:rPr>
        <w:t xml:space="preserve">, and </w:t>
      </w:r>
      <w:r w:rsidR="00ED18FC" w:rsidRPr="004E43C5">
        <w:rPr>
          <w:rFonts w:eastAsia="Times New Roman" w:cstheme="minorHAnsi"/>
          <w:b/>
          <w:bCs/>
          <w:sz w:val="22"/>
          <w:szCs w:val="22"/>
        </w:rPr>
        <w:t>engagement</w:t>
      </w:r>
      <w:r w:rsidR="00ED18FC" w:rsidRPr="004E43C5">
        <w:rPr>
          <w:rFonts w:eastAsia="Times New Roman" w:cstheme="minorHAnsi"/>
          <w:sz w:val="22"/>
          <w:szCs w:val="22"/>
        </w:rPr>
        <w:t>.  A more comprehensive communications plan will be essential to telling our story to prospective students</w:t>
      </w:r>
      <w:r w:rsidR="000B7D96">
        <w:rPr>
          <w:rFonts w:eastAsia="Times New Roman" w:cstheme="minorHAnsi"/>
          <w:sz w:val="22"/>
          <w:szCs w:val="22"/>
        </w:rPr>
        <w:t xml:space="preserve">, </w:t>
      </w:r>
      <w:r w:rsidR="00ED18FC" w:rsidRPr="004E43C5">
        <w:rPr>
          <w:rFonts w:eastAsia="Times New Roman" w:cstheme="minorHAnsi"/>
          <w:sz w:val="22"/>
          <w:szCs w:val="22"/>
        </w:rPr>
        <w:t>current students</w:t>
      </w:r>
      <w:r w:rsidR="000B7D96">
        <w:rPr>
          <w:rFonts w:eastAsia="Times New Roman" w:cstheme="minorHAnsi"/>
          <w:sz w:val="22"/>
          <w:szCs w:val="22"/>
        </w:rPr>
        <w:t>, parents,</w:t>
      </w:r>
      <w:r w:rsidR="00ED18FC" w:rsidRPr="004E43C5">
        <w:rPr>
          <w:rFonts w:eastAsia="Times New Roman" w:cstheme="minorHAnsi"/>
          <w:sz w:val="22"/>
          <w:szCs w:val="22"/>
        </w:rPr>
        <w:t xml:space="preserve"> faculty and staff; </w:t>
      </w:r>
      <w:r w:rsidR="005E25F9" w:rsidRPr="004E43C5">
        <w:rPr>
          <w:rFonts w:eastAsia="Times New Roman" w:cstheme="minorHAnsi"/>
          <w:sz w:val="22"/>
          <w:szCs w:val="22"/>
        </w:rPr>
        <w:t xml:space="preserve">employers, </w:t>
      </w:r>
      <w:r w:rsidR="00ED18FC" w:rsidRPr="004E43C5">
        <w:rPr>
          <w:rFonts w:eastAsia="Times New Roman" w:cstheme="minorHAnsi"/>
          <w:sz w:val="22"/>
          <w:szCs w:val="22"/>
        </w:rPr>
        <w:t>alumni, and policymakers</w:t>
      </w:r>
      <w:r w:rsidR="000A7E29">
        <w:rPr>
          <w:rFonts w:eastAsia="Times New Roman" w:cstheme="minorHAnsi"/>
          <w:sz w:val="22"/>
          <w:szCs w:val="22"/>
        </w:rPr>
        <w:t xml:space="preserve"> on proposed themes</w:t>
      </w:r>
      <w:r w:rsidR="00ED18FC" w:rsidRPr="004E43C5">
        <w:rPr>
          <w:rFonts w:eastAsia="Times New Roman" w:cstheme="minorHAnsi"/>
          <w:sz w:val="22"/>
          <w:szCs w:val="22"/>
        </w:rPr>
        <w:t>.</w:t>
      </w:r>
    </w:p>
    <w:p w14:paraId="06434A83" w14:textId="77777777" w:rsidR="00136485" w:rsidRPr="004E43C5" w:rsidRDefault="00136485" w:rsidP="000629E9">
      <w:pPr>
        <w:rPr>
          <w:rFonts w:eastAsia="Times New Roman" w:cstheme="minorHAnsi"/>
          <w:sz w:val="22"/>
          <w:szCs w:val="22"/>
        </w:rPr>
      </w:pPr>
    </w:p>
    <w:p w14:paraId="11F46C91" w14:textId="564CDB8B" w:rsidR="00136485" w:rsidRPr="004E43C5" w:rsidRDefault="00136485" w:rsidP="000629E9">
      <w:pPr>
        <w:rPr>
          <w:rFonts w:eastAsia="Times New Roman" w:cstheme="minorHAnsi"/>
          <w:b/>
          <w:bCs/>
          <w:sz w:val="22"/>
          <w:szCs w:val="22"/>
        </w:rPr>
      </w:pPr>
      <w:r w:rsidRPr="004E43C5">
        <w:rPr>
          <w:rFonts w:eastAsia="Times New Roman" w:cstheme="minorHAnsi"/>
          <w:b/>
          <w:bCs/>
          <w:sz w:val="22"/>
          <w:szCs w:val="22"/>
        </w:rPr>
        <w:t>Putting It Together</w:t>
      </w:r>
    </w:p>
    <w:p w14:paraId="324E5A32" w14:textId="77777777" w:rsidR="00136485" w:rsidRPr="004E43C5" w:rsidRDefault="00136485" w:rsidP="000629E9">
      <w:pPr>
        <w:rPr>
          <w:rFonts w:eastAsia="Times New Roman" w:cstheme="minorHAnsi"/>
          <w:sz w:val="22"/>
          <w:szCs w:val="22"/>
        </w:rPr>
      </w:pPr>
    </w:p>
    <w:p w14:paraId="4619AF2F" w14:textId="76B1A6D9" w:rsidR="004E43C5" w:rsidRDefault="00136485" w:rsidP="000629E9">
      <w:pPr>
        <w:rPr>
          <w:rFonts w:eastAsia="Times New Roman" w:cstheme="minorHAnsi"/>
          <w:sz w:val="22"/>
          <w:szCs w:val="22"/>
        </w:rPr>
      </w:pPr>
      <w:r w:rsidRPr="004E43C5">
        <w:rPr>
          <w:rFonts w:eastAsia="Times New Roman" w:cstheme="minorHAnsi"/>
          <w:sz w:val="22"/>
          <w:szCs w:val="22"/>
        </w:rPr>
        <w:t xml:space="preserve">Beyond these brief highlights, the complete </w:t>
      </w:r>
      <w:r w:rsidR="00AF3246" w:rsidRPr="004E43C5">
        <w:rPr>
          <w:rFonts w:eastAsia="Times New Roman" w:cstheme="minorHAnsi"/>
          <w:sz w:val="22"/>
          <w:szCs w:val="22"/>
        </w:rPr>
        <w:t>reports, particularly their recommendations, formed the basis of extensive discussions by the Strategic Plan Oversight Committee leading to following critical elements of Shippensburg’s next strategic plan:  vision, mission, values</w:t>
      </w:r>
      <w:r w:rsidR="000B7D96">
        <w:rPr>
          <w:rFonts w:eastAsia="Times New Roman" w:cstheme="minorHAnsi"/>
          <w:sz w:val="22"/>
          <w:szCs w:val="22"/>
        </w:rPr>
        <w:t>,</w:t>
      </w:r>
      <w:r w:rsidR="00AF3246" w:rsidRPr="004E43C5">
        <w:rPr>
          <w:rFonts w:eastAsia="Times New Roman" w:cstheme="minorHAnsi"/>
          <w:sz w:val="22"/>
          <w:szCs w:val="22"/>
        </w:rPr>
        <w:t xml:space="preserve"> and strategic objectives.</w:t>
      </w:r>
      <w:r w:rsidR="00B52254" w:rsidRPr="004E43C5">
        <w:rPr>
          <w:rFonts w:eastAsia="Times New Roman" w:cstheme="minorHAnsi"/>
          <w:sz w:val="22"/>
          <w:szCs w:val="22"/>
        </w:rPr>
        <w:t xml:space="preserve">                                    </w:t>
      </w:r>
    </w:p>
    <w:p w14:paraId="51918CA7" w14:textId="77777777" w:rsidR="00E65224" w:rsidRDefault="00E65224">
      <w:pPr>
        <w:rPr>
          <w:rFonts w:eastAsia="Times New Roman" w:cstheme="minorHAnsi"/>
          <w:sz w:val="22"/>
          <w:szCs w:val="22"/>
        </w:rPr>
      </w:pPr>
    </w:p>
    <w:p w14:paraId="79623DDD" w14:textId="1076F62C" w:rsidR="004E43C5" w:rsidRDefault="00E65224">
      <w:pPr>
        <w:rPr>
          <w:rFonts w:eastAsia="Times New Roman" w:cstheme="minorHAnsi"/>
          <w:sz w:val="22"/>
          <w:szCs w:val="22"/>
        </w:rPr>
      </w:pPr>
      <w:r w:rsidRPr="006A5C64">
        <w:rPr>
          <w:rFonts w:eastAsia="Times New Roman" w:cstheme="minorHAnsi"/>
          <w:sz w:val="22"/>
          <w:szCs w:val="22"/>
        </w:rPr>
        <w:t xml:space="preserve">To provide context, it’s important to note that each team emphasized the many successful ongoing endeavors and projects on campus.  We came to recognize that while the need may arise for new initiatives, this plan must affirm and support what’s already working well.    </w:t>
      </w:r>
      <w:r>
        <w:rPr>
          <w:rFonts w:eastAsia="Times New Roman" w:cstheme="minorHAnsi"/>
          <w:sz w:val="22"/>
          <w:szCs w:val="22"/>
        </w:rPr>
        <w:t xml:space="preserve">To best prepare for the challenges of the future, </w:t>
      </w:r>
      <w:r>
        <w:rPr>
          <w:sz w:val="22"/>
          <w:szCs w:val="22"/>
        </w:rPr>
        <w:t>w</w:t>
      </w:r>
      <w:r w:rsidRPr="008717E0">
        <w:rPr>
          <w:sz w:val="22"/>
          <w:szCs w:val="22"/>
        </w:rPr>
        <w:t>e must collectively decide how to rely on our proven strengths and generate thoughtful new solutions when necessary</w:t>
      </w:r>
      <w:r>
        <w:rPr>
          <w:sz w:val="22"/>
          <w:szCs w:val="22"/>
        </w:rPr>
        <w:t xml:space="preserve">, thus </w:t>
      </w:r>
      <w:r w:rsidRPr="008717E0">
        <w:rPr>
          <w:sz w:val="22"/>
          <w:szCs w:val="22"/>
        </w:rPr>
        <w:t>galvaniz</w:t>
      </w:r>
      <w:r>
        <w:rPr>
          <w:sz w:val="22"/>
          <w:szCs w:val="22"/>
        </w:rPr>
        <w:t>ing</w:t>
      </w:r>
      <w:r w:rsidRPr="008717E0">
        <w:rPr>
          <w:sz w:val="22"/>
          <w:szCs w:val="22"/>
        </w:rPr>
        <w:t xml:space="preserve"> our efforts</w:t>
      </w:r>
      <w:r w:rsidR="004E43C5">
        <w:rPr>
          <w:rFonts w:eastAsia="Times New Roman" w:cstheme="minorHAnsi"/>
          <w:sz w:val="22"/>
          <w:szCs w:val="22"/>
        </w:rPr>
        <w:br w:type="page"/>
      </w:r>
    </w:p>
    <w:p w14:paraId="486DB32E" w14:textId="62628A58" w:rsidR="00B52254" w:rsidRPr="004E43C5" w:rsidRDefault="00B52254" w:rsidP="000629E9">
      <w:pPr>
        <w:rPr>
          <w:rFonts w:eastAsia="Times New Roman" w:cstheme="minorHAnsi"/>
          <w:sz w:val="22"/>
          <w:szCs w:val="22"/>
        </w:rPr>
      </w:pPr>
      <w:r w:rsidRPr="004E43C5">
        <w:rPr>
          <w:rFonts w:eastAsia="Times New Roman" w:cstheme="minorHAnsi"/>
          <w:sz w:val="22"/>
          <w:szCs w:val="22"/>
        </w:rPr>
        <w:lastRenderedPageBreak/>
        <w:tab/>
        <w:t xml:space="preserve">                 </w:t>
      </w:r>
    </w:p>
    <w:p w14:paraId="26576116" w14:textId="1D66F751" w:rsidR="00CB2E15" w:rsidRDefault="00AC185B" w:rsidP="00AC185B">
      <w:pPr>
        <w:rPr>
          <w:rFonts w:eastAsia="Times New Roman" w:cs="Times New Roman"/>
          <w:b/>
          <w:bCs/>
          <w:color w:val="000000"/>
          <w:sz w:val="28"/>
          <w:szCs w:val="28"/>
          <w:shd w:val="clear" w:color="auto" w:fill="FFFFFF"/>
        </w:rPr>
      </w:pPr>
      <w:r w:rsidRPr="004E43C5">
        <w:rPr>
          <w:rFonts w:eastAsia="Times New Roman" w:cs="Times New Roman"/>
          <w:b/>
          <w:bCs/>
          <w:color w:val="000000"/>
          <w:sz w:val="28"/>
          <w:szCs w:val="28"/>
          <w:shd w:val="clear" w:color="auto" w:fill="FFFFFF"/>
        </w:rPr>
        <w:t>Proposed Vision</w:t>
      </w:r>
      <w:r w:rsidR="00FE724E" w:rsidRPr="004E43C5">
        <w:rPr>
          <w:rFonts w:eastAsia="Times New Roman" w:cs="Times New Roman"/>
          <w:b/>
          <w:bCs/>
          <w:color w:val="000000"/>
          <w:sz w:val="28"/>
          <w:szCs w:val="28"/>
          <w:shd w:val="clear" w:color="auto" w:fill="FFFFFF"/>
        </w:rPr>
        <w:t xml:space="preserve"> and Mission</w:t>
      </w:r>
    </w:p>
    <w:p w14:paraId="5F7D7B2F" w14:textId="77777777" w:rsidR="00594A18" w:rsidRDefault="00594A18" w:rsidP="00594A18">
      <w:pPr>
        <w:rPr>
          <w:rFonts w:eastAsia="Times New Roman" w:cs="Times New Roman"/>
          <w:color w:val="000000"/>
          <w:sz w:val="23"/>
          <w:szCs w:val="23"/>
        </w:rPr>
      </w:pPr>
    </w:p>
    <w:p w14:paraId="6BEBA931" w14:textId="77777777" w:rsidR="00594A18" w:rsidRPr="00200765" w:rsidRDefault="00594A18" w:rsidP="00594A18">
      <w:pPr>
        <w:rPr>
          <w:rFonts w:ascii="Calibri" w:eastAsia="Times New Roman" w:hAnsi="Calibri" w:cs="Times New Roman"/>
          <w:color w:val="000000"/>
          <w:sz w:val="23"/>
          <w:szCs w:val="23"/>
        </w:rPr>
      </w:pPr>
      <w:r w:rsidRPr="00200765">
        <w:rPr>
          <w:rFonts w:ascii="Calibri" w:eastAsia="Times New Roman" w:hAnsi="Calibri" w:cs="Times New Roman"/>
          <w:i/>
          <w:iCs/>
          <w:color w:val="000000"/>
          <w:sz w:val="23"/>
          <w:szCs w:val="23"/>
          <w:shd w:val="clear" w:color="auto" w:fill="FFFFFF"/>
        </w:rPr>
        <w:t>Vision:</w:t>
      </w:r>
      <w:r w:rsidRPr="00200765">
        <w:rPr>
          <w:rFonts w:ascii="Calibri" w:eastAsia="Times New Roman" w:hAnsi="Calibri" w:cs="Times New Roman"/>
          <w:color w:val="000000"/>
          <w:sz w:val="23"/>
          <w:szCs w:val="23"/>
          <w:shd w:val="clear" w:color="auto" w:fill="FFFFFF"/>
        </w:rPr>
        <w:t xml:space="preserve">  </w:t>
      </w:r>
      <w:r w:rsidRPr="00200765">
        <w:rPr>
          <w:rFonts w:ascii="Calibri" w:eastAsia="Times New Roman" w:hAnsi="Calibri" w:cs="Times New Roman"/>
          <w:b/>
          <w:bCs/>
          <w:color w:val="000000"/>
          <w:sz w:val="23"/>
          <w:szCs w:val="23"/>
          <w:shd w:val="clear" w:color="auto" w:fill="FFFFFF"/>
        </w:rPr>
        <w:t>Make our world better </w:t>
      </w:r>
      <w:r w:rsidRPr="00200765">
        <w:rPr>
          <w:rFonts w:ascii="Calibri" w:eastAsia="Times New Roman" w:hAnsi="Calibri" w:cs="Times New Roman"/>
          <w:color w:val="000000"/>
          <w:sz w:val="23"/>
          <w:szCs w:val="23"/>
          <w:shd w:val="clear" w:color="auto" w:fill="FFFFFF"/>
        </w:rPr>
        <w:t>by inspiring and equipping individuals to make transformative contributions. </w:t>
      </w:r>
    </w:p>
    <w:p w14:paraId="4AC6A4F3" w14:textId="77777777" w:rsidR="00594A18" w:rsidRPr="00200765" w:rsidRDefault="00594A18" w:rsidP="00594A18">
      <w:pPr>
        <w:rPr>
          <w:rFonts w:ascii="Calibri" w:eastAsia="Times New Roman" w:hAnsi="Calibri" w:cs="Times New Roman"/>
          <w:color w:val="000000"/>
          <w:sz w:val="23"/>
          <w:szCs w:val="23"/>
        </w:rPr>
      </w:pPr>
      <w:r w:rsidRPr="00200765">
        <w:rPr>
          <w:rFonts w:ascii="Calibri" w:eastAsia="Times New Roman" w:hAnsi="Calibri" w:cs="Times New Roman"/>
          <w:color w:val="000000"/>
          <w:sz w:val="23"/>
          <w:szCs w:val="23"/>
          <w:bdr w:val="none" w:sz="0" w:space="0" w:color="auto" w:frame="1"/>
          <w:shd w:val="clear" w:color="auto" w:fill="FFFFFF"/>
        </w:rPr>
        <w:t> </w:t>
      </w:r>
    </w:p>
    <w:p w14:paraId="41B2EAB3" w14:textId="52D4AF23" w:rsidR="00594A18" w:rsidRDefault="00594A18" w:rsidP="00594A18">
      <w:r w:rsidRPr="00420C9E">
        <w:rPr>
          <w:rFonts w:eastAsia="Times New Roman" w:cs="Times New Roman"/>
          <w:i/>
          <w:iCs/>
          <w:color w:val="000000"/>
          <w:sz w:val="23"/>
          <w:szCs w:val="23"/>
          <w:bdr w:val="none" w:sz="0" w:space="0" w:color="auto" w:frame="1"/>
          <w:shd w:val="clear" w:color="auto" w:fill="FFFFFF"/>
        </w:rPr>
        <w:t>Mission:</w:t>
      </w:r>
      <w:r>
        <w:rPr>
          <w:rFonts w:eastAsia="Times New Roman" w:cs="Times New Roman"/>
          <w:color w:val="000000"/>
          <w:sz w:val="23"/>
          <w:szCs w:val="23"/>
          <w:bdr w:val="none" w:sz="0" w:space="0" w:color="auto" w:frame="1"/>
          <w:shd w:val="clear" w:color="auto" w:fill="FFFFFF"/>
        </w:rPr>
        <w:t xml:space="preserve">  </w:t>
      </w:r>
      <w:r w:rsidRPr="004E43C5">
        <w:rPr>
          <w:rFonts w:eastAsia="Times New Roman" w:cs="Times New Roman"/>
          <w:color w:val="000000"/>
          <w:sz w:val="23"/>
          <w:szCs w:val="23"/>
          <w:bdr w:val="none" w:sz="0" w:space="0" w:color="auto" w:frame="1"/>
          <w:shd w:val="clear" w:color="auto" w:fill="FFFFFF"/>
        </w:rPr>
        <w:t>Driven by</w:t>
      </w:r>
      <w:r w:rsidRPr="004E43C5">
        <w:rPr>
          <w:rFonts w:eastAsia="Times New Roman" w:cs="Times New Roman"/>
          <w:color w:val="000000"/>
          <w:sz w:val="23"/>
          <w:szCs w:val="23"/>
          <w:shd w:val="clear" w:color="auto" w:fill="FFFFFF"/>
        </w:rPr>
        <w:t xml:space="preserve"> purpose and </w:t>
      </w:r>
      <w:r w:rsidR="00E65224">
        <w:rPr>
          <w:rFonts w:eastAsia="Times New Roman" w:cs="Times New Roman"/>
          <w:color w:val="000000"/>
          <w:sz w:val="23"/>
          <w:szCs w:val="23"/>
          <w:shd w:val="clear" w:color="auto" w:fill="FFFFFF"/>
        </w:rPr>
        <w:t>truly c</w:t>
      </w:r>
      <w:r w:rsidR="00E65224" w:rsidRPr="004E43C5">
        <w:rPr>
          <w:rFonts w:eastAsia="Times New Roman" w:cs="Times New Roman"/>
          <w:color w:val="000000"/>
          <w:sz w:val="23"/>
          <w:szCs w:val="23"/>
          <w:shd w:val="clear" w:color="auto" w:fill="FFFFFF"/>
        </w:rPr>
        <w:t xml:space="preserve">ollaborative </w:t>
      </w:r>
      <w:r w:rsidRPr="004E43C5">
        <w:rPr>
          <w:rFonts w:eastAsia="Times New Roman" w:cs="Times New Roman"/>
          <w:color w:val="000000"/>
          <w:sz w:val="23"/>
          <w:szCs w:val="23"/>
          <w:shd w:val="clear" w:color="auto" w:fill="FFFFFF"/>
        </w:rPr>
        <w:t>engagement, our learning community fosters belonging</w:t>
      </w:r>
      <w:r w:rsidR="00E65224">
        <w:rPr>
          <w:rFonts w:eastAsia="Times New Roman" w:cs="Times New Roman"/>
          <w:color w:val="000000"/>
          <w:sz w:val="23"/>
          <w:szCs w:val="23"/>
          <w:shd w:val="clear" w:color="auto" w:fill="FFFFFF"/>
        </w:rPr>
        <w:t>, honors proven practices,</w:t>
      </w:r>
      <w:r w:rsidRPr="004E43C5">
        <w:rPr>
          <w:rFonts w:eastAsia="Times New Roman" w:cs="Times New Roman"/>
          <w:color w:val="000000"/>
          <w:sz w:val="23"/>
          <w:szCs w:val="23"/>
          <w:shd w:val="clear" w:color="auto" w:fill="FFFFFF"/>
        </w:rPr>
        <w:t xml:space="preserve"> and celebrates </w:t>
      </w:r>
      <w:r w:rsidR="00E65224">
        <w:rPr>
          <w:rFonts w:eastAsia="Times New Roman" w:cs="Times New Roman"/>
          <w:color w:val="000000"/>
          <w:sz w:val="23"/>
          <w:szCs w:val="23"/>
          <w:shd w:val="clear" w:color="auto" w:fill="FFFFFF"/>
        </w:rPr>
        <w:t>achievements</w:t>
      </w:r>
      <w:r>
        <w:t>.</w:t>
      </w:r>
    </w:p>
    <w:p w14:paraId="07E2A880" w14:textId="77777777" w:rsidR="00594A18" w:rsidRDefault="00594A18" w:rsidP="00594A18"/>
    <w:p w14:paraId="227F088C" w14:textId="06DB74B4" w:rsidR="00EB09D4" w:rsidRPr="00594A18" w:rsidRDefault="00EB09D4" w:rsidP="00EB09D4">
      <w:pPr>
        <w:rPr>
          <w:rFonts w:eastAsia="Times New Roman" w:cs="Times New Roman"/>
          <w:color w:val="000000"/>
          <w:sz w:val="23"/>
          <w:szCs w:val="23"/>
        </w:rPr>
      </w:pPr>
      <w:r w:rsidRPr="004E43C5">
        <w:rPr>
          <w:rFonts w:eastAsia="Times New Roman" w:cs="Times New Roman"/>
          <w:sz w:val="28"/>
          <w:szCs w:val="28"/>
        </w:rPr>
        <w:t xml:space="preserve">Shippensburg University’s </w:t>
      </w:r>
      <w:r w:rsidRPr="004E43C5">
        <w:rPr>
          <w:rFonts w:eastAsia="Times New Roman" w:cs="Times New Roman"/>
          <w:b/>
          <w:bCs/>
          <w:sz w:val="28"/>
          <w:szCs w:val="28"/>
        </w:rPr>
        <w:t>Core Values:</w:t>
      </w:r>
    </w:p>
    <w:p w14:paraId="7E77B966" w14:textId="77777777" w:rsidR="00EB09D4" w:rsidRPr="004E43C5" w:rsidRDefault="00EB09D4" w:rsidP="00EB09D4">
      <w:pPr>
        <w:rPr>
          <w:rFonts w:eastAsia="Times New Roman" w:cs="Times New Roman"/>
        </w:rPr>
      </w:pPr>
    </w:p>
    <w:p w14:paraId="52107664" w14:textId="7A4ECBB4" w:rsidR="00EB09D4" w:rsidRPr="004E43C5" w:rsidRDefault="00EB09D4" w:rsidP="00EB09D4">
      <w:pPr>
        <w:numPr>
          <w:ilvl w:val="0"/>
          <w:numId w:val="8"/>
        </w:numPr>
      </w:pPr>
      <w:r w:rsidRPr="004E43C5">
        <w:rPr>
          <w:b/>
          <w:bCs/>
        </w:rPr>
        <w:t>Belonging</w:t>
      </w:r>
      <w:r w:rsidRPr="004E43C5">
        <w:t xml:space="preserve">:  </w:t>
      </w:r>
      <w:r w:rsidR="000B7D96">
        <w:t>w</w:t>
      </w:r>
      <w:r w:rsidRPr="004E43C5">
        <w:t>e strive to be a community that is welcoming</w:t>
      </w:r>
      <w:r w:rsidR="004E43C5">
        <w:t xml:space="preserve"> </w:t>
      </w:r>
      <w:r w:rsidR="000B7D96">
        <w:t xml:space="preserve">by embracing </w:t>
      </w:r>
      <w:r w:rsidRPr="004E43C5">
        <w:t xml:space="preserve">differences in order to ensure a nurturing institution that is constantly </w:t>
      </w:r>
      <w:r w:rsidR="000A7E29">
        <w:t>evolving</w:t>
      </w:r>
      <w:r w:rsidRPr="004E43C5">
        <w:t xml:space="preserve"> to be better. </w:t>
      </w:r>
    </w:p>
    <w:p w14:paraId="5C9AA960" w14:textId="0D1F9637" w:rsidR="00EB09D4" w:rsidRPr="004E43C5" w:rsidRDefault="00EB09D4" w:rsidP="00EB09D4">
      <w:pPr>
        <w:numPr>
          <w:ilvl w:val="0"/>
          <w:numId w:val="8"/>
        </w:numPr>
      </w:pPr>
      <w:r w:rsidRPr="004E43C5">
        <w:rPr>
          <w:b/>
          <w:bCs/>
        </w:rPr>
        <w:t>Engagement</w:t>
      </w:r>
      <w:r w:rsidRPr="004E43C5">
        <w:t xml:space="preserve">:  </w:t>
      </w:r>
      <w:r w:rsidR="000B7D96">
        <w:t>i</w:t>
      </w:r>
      <w:r w:rsidRPr="004E43C5">
        <w:t xml:space="preserve">n everything we do we </w:t>
      </w:r>
      <w:r w:rsidR="000A7E29">
        <w:t>commit</w:t>
      </w:r>
      <w:r w:rsidRPr="004E43C5">
        <w:t xml:space="preserve"> to listen thoughtfully and share ideas and experiences designed to cultivate understanding and provoke new insights. </w:t>
      </w:r>
    </w:p>
    <w:p w14:paraId="3460B9EB" w14:textId="5896F579" w:rsidR="00EB09D4" w:rsidRPr="00980709" w:rsidRDefault="00EB09D4" w:rsidP="00EB09D4">
      <w:pPr>
        <w:numPr>
          <w:ilvl w:val="0"/>
          <w:numId w:val="8"/>
        </w:numPr>
      </w:pPr>
      <w:r w:rsidRPr="00980709">
        <w:rPr>
          <w:b/>
          <w:bCs/>
        </w:rPr>
        <w:t>Openness</w:t>
      </w:r>
      <w:r w:rsidRPr="00980709">
        <w:t xml:space="preserve">:  </w:t>
      </w:r>
      <w:r w:rsidR="000B7D96" w:rsidRPr="00980709">
        <w:t>we endeavor to provide i</w:t>
      </w:r>
      <w:r w:rsidRPr="00980709">
        <w:t xml:space="preserve">nformation and insight </w:t>
      </w:r>
      <w:r w:rsidR="000B7D96" w:rsidRPr="00980709">
        <w:t xml:space="preserve">that is </w:t>
      </w:r>
      <w:r w:rsidRPr="00980709">
        <w:t xml:space="preserve">easily accessible to every member of our community to optimize </w:t>
      </w:r>
      <w:r w:rsidR="00E65224" w:rsidRPr="00980709">
        <w:t xml:space="preserve">decision-making </w:t>
      </w:r>
      <w:r w:rsidRPr="00980709">
        <w:t xml:space="preserve">and </w:t>
      </w:r>
      <w:r w:rsidR="00E65224" w:rsidRPr="00980709">
        <w:t xml:space="preserve">achievement </w:t>
      </w:r>
      <w:r w:rsidRPr="00980709">
        <w:t>for all.</w:t>
      </w:r>
    </w:p>
    <w:p w14:paraId="7DC93160" w14:textId="7D0C26F3" w:rsidR="00EB09D4" w:rsidRPr="00980709" w:rsidRDefault="00EB09D4" w:rsidP="00EB09D4">
      <w:pPr>
        <w:numPr>
          <w:ilvl w:val="0"/>
          <w:numId w:val="8"/>
        </w:numPr>
      </w:pPr>
      <w:r w:rsidRPr="00980709">
        <w:rPr>
          <w:b/>
          <w:bCs/>
        </w:rPr>
        <w:t>Synergy</w:t>
      </w:r>
      <w:r w:rsidRPr="00980709">
        <w:t xml:space="preserve">:  </w:t>
      </w:r>
      <w:r w:rsidR="000B7D96" w:rsidRPr="00980709">
        <w:t xml:space="preserve">we </w:t>
      </w:r>
      <w:r w:rsidRPr="00980709">
        <w:t>leverag</w:t>
      </w:r>
      <w:r w:rsidR="000B7D96" w:rsidRPr="00980709">
        <w:t>e</w:t>
      </w:r>
      <w:r w:rsidRPr="00980709">
        <w:t xml:space="preserve"> talent and resources </w:t>
      </w:r>
      <w:r w:rsidR="000A7E29" w:rsidRPr="00980709">
        <w:t xml:space="preserve">efficiently </w:t>
      </w:r>
      <w:r w:rsidRPr="00980709">
        <w:t>across the university to achieve the best from and contribute the best to every member of our community.</w:t>
      </w:r>
    </w:p>
    <w:p w14:paraId="2A783B3E" w14:textId="1185702E" w:rsidR="00EB09D4" w:rsidRPr="004E43C5" w:rsidRDefault="00EB09D4" w:rsidP="00EB09D4">
      <w:pPr>
        <w:numPr>
          <w:ilvl w:val="0"/>
          <w:numId w:val="8"/>
        </w:numPr>
      </w:pPr>
      <w:r w:rsidRPr="004E43C5">
        <w:rPr>
          <w:b/>
          <w:bCs/>
        </w:rPr>
        <w:t>Excellence</w:t>
      </w:r>
      <w:r w:rsidRPr="004E43C5">
        <w:t xml:space="preserve">: </w:t>
      </w:r>
      <w:r w:rsidR="000B7D96">
        <w:t>e</w:t>
      </w:r>
      <w:r w:rsidRPr="004E43C5">
        <w:t xml:space="preserve">very activity in which we engage is driven by improving performance </w:t>
      </w:r>
      <w:r w:rsidR="00E65224">
        <w:t>through evaluation, assessment, and reflection.</w:t>
      </w:r>
    </w:p>
    <w:p w14:paraId="0BFC7A35" w14:textId="0647611B" w:rsidR="00EB09D4" w:rsidRPr="004E43C5" w:rsidRDefault="00140969" w:rsidP="00EB09D4">
      <w:pPr>
        <w:numPr>
          <w:ilvl w:val="0"/>
          <w:numId w:val="8"/>
        </w:numPr>
      </w:pPr>
      <w:r w:rsidRPr="00980709">
        <w:rPr>
          <w:b/>
          <w:bCs/>
        </w:rPr>
        <w:t>Impact</w:t>
      </w:r>
      <w:r w:rsidR="00EB09D4" w:rsidRPr="00980709">
        <w:t xml:space="preserve">:  </w:t>
      </w:r>
      <w:r w:rsidR="000B7D96" w:rsidRPr="00980709">
        <w:t>w</w:t>
      </w:r>
      <w:r w:rsidR="00EB09D4" w:rsidRPr="00980709">
        <w:t xml:space="preserve">e </w:t>
      </w:r>
      <w:r w:rsidR="00980709">
        <w:t>affirm</w:t>
      </w:r>
      <w:r w:rsidR="00EB09D4" w:rsidRPr="00980709">
        <w:t xml:space="preserve"> that the very purpose of education is to make positive contributions in the lives of our students who as graduates transform communities. </w:t>
      </w:r>
    </w:p>
    <w:p w14:paraId="6AD37DD6" w14:textId="77777777" w:rsidR="00980709" w:rsidRDefault="00980709" w:rsidP="00EB09D4">
      <w:pPr>
        <w:rPr>
          <w:rFonts w:eastAsia="Times New Roman" w:cs="Times New Roman"/>
          <w:sz w:val="28"/>
          <w:szCs w:val="28"/>
        </w:rPr>
      </w:pPr>
    </w:p>
    <w:p w14:paraId="6FE8F501" w14:textId="7B64F337" w:rsidR="00EB09D4" w:rsidRPr="004E43C5" w:rsidRDefault="00EB09D4" w:rsidP="00EB09D4">
      <w:pPr>
        <w:rPr>
          <w:rFonts w:eastAsia="Times New Roman" w:cs="Times New Roman"/>
          <w:b/>
          <w:bCs/>
          <w:sz w:val="28"/>
          <w:szCs w:val="28"/>
        </w:rPr>
      </w:pPr>
      <w:r w:rsidRPr="004E43C5">
        <w:rPr>
          <w:rFonts w:eastAsia="Times New Roman" w:cs="Times New Roman"/>
          <w:sz w:val="28"/>
          <w:szCs w:val="28"/>
        </w:rPr>
        <w:t xml:space="preserve">Shippensburg University’s </w:t>
      </w:r>
      <w:r w:rsidRPr="004E43C5">
        <w:rPr>
          <w:rFonts w:eastAsia="Times New Roman" w:cs="Times New Roman"/>
          <w:b/>
          <w:bCs/>
          <w:sz w:val="28"/>
          <w:szCs w:val="28"/>
        </w:rPr>
        <w:t>Strategic Objectives</w:t>
      </w:r>
    </w:p>
    <w:p w14:paraId="570C1894" w14:textId="77777777" w:rsidR="00EB09D4" w:rsidRPr="004E43C5" w:rsidRDefault="00EB09D4" w:rsidP="00EB09D4">
      <w:pPr>
        <w:rPr>
          <w:rFonts w:eastAsia="Times New Roman" w:cs="Times New Roman"/>
          <w:b/>
          <w:bCs/>
        </w:rPr>
      </w:pPr>
    </w:p>
    <w:p w14:paraId="0617D14B" w14:textId="4F397215" w:rsidR="00EB09D4" w:rsidRPr="004E43C5" w:rsidRDefault="00EB09D4" w:rsidP="00EB09D4">
      <w:pPr>
        <w:numPr>
          <w:ilvl w:val="0"/>
          <w:numId w:val="7"/>
        </w:numPr>
        <w:rPr>
          <w:b/>
          <w:bCs/>
        </w:rPr>
      </w:pPr>
      <w:r w:rsidRPr="004E43C5">
        <w:rPr>
          <w:b/>
          <w:bCs/>
        </w:rPr>
        <w:t xml:space="preserve">Attract and serve </w:t>
      </w:r>
      <w:r w:rsidR="00980709" w:rsidRPr="00980709">
        <w:t>a</w:t>
      </w:r>
      <w:r w:rsidR="00980709">
        <w:rPr>
          <w:b/>
          <w:bCs/>
        </w:rPr>
        <w:t xml:space="preserve"> </w:t>
      </w:r>
      <w:r w:rsidR="00980709">
        <w:t xml:space="preserve">diverse array of students, faculty and staff to </w:t>
      </w:r>
      <w:r w:rsidRPr="004E43C5">
        <w:t>a dynamic</w:t>
      </w:r>
      <w:r w:rsidR="00E65224">
        <w:t xml:space="preserve"> learning community </w:t>
      </w:r>
      <w:r w:rsidR="00980709">
        <w:t xml:space="preserve">committed </w:t>
      </w:r>
      <w:r w:rsidRPr="004E43C5">
        <w:t>to individual and collective success</w:t>
      </w:r>
      <w:r w:rsidR="00E65224">
        <w:t>.</w:t>
      </w:r>
    </w:p>
    <w:p w14:paraId="7EC5CD3B" w14:textId="77777777" w:rsidR="00121C6E" w:rsidRPr="004E43C5" w:rsidRDefault="00121C6E" w:rsidP="00121C6E">
      <w:pPr>
        <w:numPr>
          <w:ilvl w:val="0"/>
          <w:numId w:val="7"/>
        </w:numPr>
        <w:rPr>
          <w:b/>
          <w:bCs/>
        </w:rPr>
      </w:pPr>
      <w:r w:rsidRPr="004E43C5">
        <w:rPr>
          <w:b/>
          <w:bCs/>
        </w:rPr>
        <w:t xml:space="preserve">Align </w:t>
      </w:r>
      <w:r w:rsidRPr="004E43C5">
        <w:t xml:space="preserve">resources across the </w:t>
      </w:r>
      <w:r>
        <w:t>campus</w:t>
      </w:r>
      <w:r w:rsidRPr="004E43C5">
        <w:t xml:space="preserve"> to ensure access, accountability</w:t>
      </w:r>
      <w:r>
        <w:t xml:space="preserve">, </w:t>
      </w:r>
      <w:r w:rsidRPr="004E43C5">
        <w:t xml:space="preserve">and sustainability while supporting </w:t>
      </w:r>
      <w:r>
        <w:t>the university’s values.</w:t>
      </w:r>
    </w:p>
    <w:p w14:paraId="5AC4D075" w14:textId="6AF3F8B6" w:rsidR="00EB09D4" w:rsidRPr="004E43C5" w:rsidRDefault="00E65224" w:rsidP="00EB09D4">
      <w:pPr>
        <w:numPr>
          <w:ilvl w:val="0"/>
          <w:numId w:val="7"/>
        </w:numPr>
        <w:rPr>
          <w:b/>
          <w:bCs/>
        </w:rPr>
      </w:pPr>
      <w:r>
        <w:rPr>
          <w:b/>
          <w:bCs/>
        </w:rPr>
        <w:t>Galvanize</w:t>
      </w:r>
      <w:r w:rsidRPr="004E43C5">
        <w:rPr>
          <w:b/>
          <w:bCs/>
        </w:rPr>
        <w:t xml:space="preserve"> </w:t>
      </w:r>
      <w:r w:rsidR="00EB09D4" w:rsidRPr="004E43C5">
        <w:t>efforts promoting a sense of wellness, belonging, and clarity of purpose</w:t>
      </w:r>
      <w:r>
        <w:t>.</w:t>
      </w:r>
      <w:r w:rsidR="00EB09D4" w:rsidRPr="004E43C5">
        <w:rPr>
          <w:b/>
          <w:bCs/>
        </w:rPr>
        <w:t xml:space="preserve"> </w:t>
      </w:r>
    </w:p>
    <w:p w14:paraId="4B7E0AC5" w14:textId="2C994B4A" w:rsidR="00EB09D4" w:rsidRPr="004E43C5" w:rsidRDefault="00EB09D4" w:rsidP="00EB09D4">
      <w:pPr>
        <w:numPr>
          <w:ilvl w:val="0"/>
          <w:numId w:val="7"/>
        </w:numPr>
      </w:pPr>
      <w:r w:rsidRPr="004E43C5">
        <w:rPr>
          <w:b/>
          <w:bCs/>
        </w:rPr>
        <w:t xml:space="preserve">Cultivate </w:t>
      </w:r>
      <w:r w:rsidRPr="004E43C5">
        <w:t xml:space="preserve">student, faculty, and staff engagement and educational experiences that </w:t>
      </w:r>
      <w:r w:rsidR="00E65224">
        <w:t>enrich.</w:t>
      </w:r>
    </w:p>
    <w:p w14:paraId="3D70017B" w14:textId="13B33598" w:rsidR="00EB09D4" w:rsidRPr="004E43C5" w:rsidRDefault="00EB09D4" w:rsidP="00EB09D4">
      <w:pPr>
        <w:numPr>
          <w:ilvl w:val="0"/>
          <w:numId w:val="7"/>
        </w:numPr>
      </w:pPr>
      <w:r w:rsidRPr="004E43C5">
        <w:rPr>
          <w:b/>
          <w:bCs/>
        </w:rPr>
        <w:t>Welcome</w:t>
      </w:r>
      <w:r w:rsidRPr="004E43C5">
        <w:t xml:space="preserve"> differences, foster inclusion, and achieve equitable outcomes</w:t>
      </w:r>
      <w:r w:rsidR="00E65224">
        <w:t>.</w:t>
      </w:r>
    </w:p>
    <w:p w14:paraId="46ADD96C" w14:textId="4500F997" w:rsidR="00EB09D4" w:rsidRPr="004E43C5" w:rsidRDefault="00EB09D4" w:rsidP="00EB09D4">
      <w:pPr>
        <w:numPr>
          <w:ilvl w:val="0"/>
          <w:numId w:val="7"/>
        </w:numPr>
        <w:rPr>
          <w:b/>
          <w:bCs/>
        </w:rPr>
      </w:pPr>
      <w:r w:rsidRPr="004E43C5">
        <w:rPr>
          <w:b/>
          <w:bCs/>
        </w:rPr>
        <w:t xml:space="preserve">Amplify </w:t>
      </w:r>
      <w:r w:rsidRPr="004E43C5">
        <w:t xml:space="preserve">open communication to foster collaboration, mutual support, and </w:t>
      </w:r>
      <w:r w:rsidR="00E65224">
        <w:t>highlight</w:t>
      </w:r>
      <w:r w:rsidR="00E65224" w:rsidRPr="004E43C5">
        <w:t xml:space="preserve"> </w:t>
      </w:r>
      <w:r w:rsidRPr="004E43C5">
        <w:t>Shippensburg University’s unique contributions</w:t>
      </w:r>
      <w:r w:rsidR="00E65224">
        <w:t>.</w:t>
      </w:r>
    </w:p>
    <w:p w14:paraId="167AD2D6" w14:textId="05D86A59" w:rsidR="00EB09D4" w:rsidRPr="004E43C5" w:rsidRDefault="00EB09D4" w:rsidP="00EB09D4">
      <w:pPr>
        <w:numPr>
          <w:ilvl w:val="0"/>
          <w:numId w:val="7"/>
        </w:numPr>
        <w:rPr>
          <w:b/>
          <w:bCs/>
        </w:rPr>
      </w:pPr>
      <w:r w:rsidRPr="004E43C5">
        <w:rPr>
          <w:b/>
          <w:bCs/>
        </w:rPr>
        <w:t xml:space="preserve">Establish and measure </w:t>
      </w:r>
      <w:r w:rsidRPr="004E43C5">
        <w:t>performance against standards of excellence</w:t>
      </w:r>
      <w:r w:rsidR="00E65224">
        <w:t>.</w:t>
      </w:r>
    </w:p>
    <w:p w14:paraId="242BE532" w14:textId="1562F6CE" w:rsidR="00EB09D4" w:rsidRPr="000B7D96" w:rsidRDefault="009C08A3" w:rsidP="00EB09D4">
      <w:pPr>
        <w:numPr>
          <w:ilvl w:val="0"/>
          <w:numId w:val="7"/>
        </w:numPr>
        <w:rPr>
          <w:b/>
          <w:bCs/>
        </w:rPr>
      </w:pPr>
      <w:r w:rsidRPr="004E43C5">
        <w:rPr>
          <w:b/>
          <w:bCs/>
        </w:rPr>
        <w:t xml:space="preserve">Support and </w:t>
      </w:r>
      <w:r w:rsidR="00E65224">
        <w:rPr>
          <w:b/>
          <w:bCs/>
        </w:rPr>
        <w:t>c</w:t>
      </w:r>
      <w:r w:rsidR="00EB09D4" w:rsidRPr="004E43C5">
        <w:rPr>
          <w:b/>
          <w:bCs/>
        </w:rPr>
        <w:t xml:space="preserve">elebrate </w:t>
      </w:r>
      <w:r w:rsidR="00E65224">
        <w:t>creativity, scholarship</w:t>
      </w:r>
      <w:r w:rsidR="000B7D96">
        <w:t xml:space="preserve">, </w:t>
      </w:r>
      <w:r w:rsidR="00E65224">
        <w:t>and community contributions.</w:t>
      </w:r>
    </w:p>
    <w:p w14:paraId="3C7655E3" w14:textId="77777777" w:rsidR="00AC185B" w:rsidRPr="004E43C5" w:rsidRDefault="00AC185B">
      <w:pPr>
        <w:rPr>
          <w:rFonts w:eastAsia="Times New Roman" w:cs="Times New Roman"/>
          <w:color w:val="000000"/>
          <w:sz w:val="23"/>
          <w:szCs w:val="23"/>
          <w:shd w:val="clear" w:color="auto" w:fill="FFFFFF"/>
        </w:rPr>
      </w:pPr>
    </w:p>
    <w:p w14:paraId="0A9D7258" w14:textId="3187A634" w:rsidR="00AC185B" w:rsidRPr="00CB2E15" w:rsidRDefault="001138C2" w:rsidP="00AC185B">
      <w:pPr>
        <w:rPr>
          <w:rFonts w:eastAsia="Times New Roman" w:cs="Times New Roman"/>
          <w:b/>
          <w:bCs/>
          <w:color w:val="000000"/>
          <w:sz w:val="23"/>
          <w:szCs w:val="23"/>
          <w:shd w:val="clear" w:color="auto" w:fill="FFFFFF"/>
        </w:rPr>
      </w:pPr>
      <w:r w:rsidRPr="004E43C5">
        <w:rPr>
          <w:rFonts w:eastAsia="Times New Roman" w:cs="Times New Roman"/>
          <w:b/>
          <w:bCs/>
          <w:color w:val="000000"/>
          <w:sz w:val="28"/>
          <w:szCs w:val="28"/>
          <w:shd w:val="clear" w:color="auto" w:fill="FFFFFF"/>
        </w:rPr>
        <w:t xml:space="preserve">Campus Engagement:  </w:t>
      </w:r>
      <w:r w:rsidR="00E65224">
        <w:rPr>
          <w:rFonts w:eastAsia="Times New Roman" w:cs="Times New Roman"/>
          <w:b/>
          <w:bCs/>
          <w:color w:val="000000"/>
          <w:sz w:val="28"/>
          <w:szCs w:val="28"/>
          <w:shd w:val="clear" w:color="auto" w:fill="FFFFFF"/>
        </w:rPr>
        <w:t xml:space="preserve">History and </w:t>
      </w:r>
      <w:r w:rsidR="00AC185B" w:rsidRPr="004E43C5">
        <w:rPr>
          <w:rFonts w:eastAsia="Times New Roman" w:cs="Times New Roman"/>
          <w:b/>
          <w:bCs/>
          <w:color w:val="000000"/>
          <w:sz w:val="28"/>
          <w:szCs w:val="28"/>
          <w:shd w:val="clear" w:color="auto" w:fill="FFFFFF"/>
        </w:rPr>
        <w:t>Next Steps</w:t>
      </w:r>
    </w:p>
    <w:p w14:paraId="6F0ADD09" w14:textId="77777777" w:rsidR="00AC185B" w:rsidRPr="004E43C5" w:rsidRDefault="00AC185B" w:rsidP="00AC185B">
      <w:pPr>
        <w:rPr>
          <w:rFonts w:eastAsia="Times New Roman" w:cs="Times New Roman"/>
          <w:color w:val="000000"/>
          <w:sz w:val="23"/>
          <w:szCs w:val="23"/>
          <w:shd w:val="clear" w:color="auto" w:fill="FFFFFF"/>
        </w:rPr>
      </w:pPr>
    </w:p>
    <w:p w14:paraId="3672BFC4" w14:textId="538D852C" w:rsidR="001138C2" w:rsidRDefault="001138C2" w:rsidP="001138C2">
      <w:pPr>
        <w:rPr>
          <w:rFonts w:eastAsia="Times New Roman" w:cs="Times New Roman"/>
          <w:color w:val="000000"/>
          <w:sz w:val="23"/>
          <w:szCs w:val="23"/>
          <w:shd w:val="clear" w:color="auto" w:fill="FFFFFF"/>
        </w:rPr>
      </w:pPr>
      <w:r w:rsidRPr="004E43C5">
        <w:rPr>
          <w:rFonts w:eastAsia="Times New Roman" w:cs="Times New Roman"/>
          <w:color w:val="000000"/>
          <w:sz w:val="23"/>
          <w:szCs w:val="23"/>
          <w:shd w:val="clear" w:color="auto" w:fill="FFFFFF"/>
        </w:rPr>
        <w:t xml:space="preserve">Established at the project’s origin, a guiding tenet has been the value of diverse stakeholder views.  From the 70 members of our Insight Teams to the students, alumni, and staff they contacted, to the </w:t>
      </w:r>
      <w:r w:rsidRPr="004E43C5">
        <w:rPr>
          <w:rFonts w:eastAsia="Times New Roman" w:cs="Times New Roman"/>
          <w:color w:val="000000"/>
          <w:sz w:val="23"/>
          <w:szCs w:val="23"/>
          <w:shd w:val="clear" w:color="auto" w:fill="FFFFFF"/>
        </w:rPr>
        <w:lastRenderedPageBreak/>
        <w:t>trustees who joined them, all the way through consultation with key governance bodies, the process is designed to produce a truly collaborative vision.</w:t>
      </w:r>
    </w:p>
    <w:p w14:paraId="773ABABA" w14:textId="231A784B" w:rsidR="00E65224" w:rsidRDefault="00E65224" w:rsidP="001138C2">
      <w:pPr>
        <w:rPr>
          <w:rFonts w:eastAsia="Times New Roman" w:cs="Times New Roman"/>
          <w:color w:val="000000"/>
          <w:sz w:val="23"/>
          <w:szCs w:val="23"/>
          <w:shd w:val="clear" w:color="auto" w:fill="FFFFFF"/>
        </w:rPr>
      </w:pPr>
    </w:p>
    <w:p w14:paraId="4E141697" w14:textId="54ADCE6E" w:rsidR="000B7D96" w:rsidRPr="000B7D96" w:rsidRDefault="000B7D96" w:rsidP="000B7D96">
      <w:pPr>
        <w:jc w:val="center"/>
        <w:rPr>
          <w:rFonts w:eastAsia="Times New Roman" w:cs="Times New Roman"/>
          <w:color w:val="000000"/>
          <w:sz w:val="23"/>
          <w:szCs w:val="23"/>
          <w:shd w:val="clear" w:color="auto" w:fill="FFFFFF"/>
        </w:rPr>
      </w:pPr>
      <w:r w:rsidRPr="000B7D96">
        <w:rPr>
          <w:rFonts w:eastAsia="Times New Roman" w:cs="Times New Roman"/>
          <w:color w:val="000000"/>
          <w:sz w:val="23"/>
          <w:szCs w:val="23"/>
          <w:shd w:val="clear" w:color="auto" w:fill="FFFFFF"/>
        </w:rPr>
        <w:t>University President</w:t>
      </w:r>
    </w:p>
    <w:p w14:paraId="73B3873A" w14:textId="77777777" w:rsidR="000B7D96" w:rsidRPr="000B7D96" w:rsidRDefault="000B7D96" w:rsidP="000B7D96">
      <w:pPr>
        <w:jc w:val="center"/>
        <w:rPr>
          <w:rFonts w:eastAsia="Times New Roman" w:cs="Times New Roman"/>
          <w:color w:val="000000"/>
          <w:sz w:val="23"/>
          <w:szCs w:val="23"/>
          <w:shd w:val="clear" w:color="auto" w:fill="FFFFFF"/>
        </w:rPr>
      </w:pPr>
      <w:r w:rsidRPr="000B7D96">
        <w:rPr>
          <w:rFonts w:eastAsia="Times New Roman" w:cs="Times New Roman"/>
          <w:color w:val="000000"/>
          <w:sz w:val="23"/>
          <w:szCs w:val="23"/>
          <w:shd w:val="clear" w:color="auto" w:fill="FFFFFF"/>
        </w:rPr>
        <w:t>APSCUF President</w:t>
      </w:r>
    </w:p>
    <w:p w14:paraId="4957BD3F" w14:textId="77777777" w:rsidR="000B7D96" w:rsidRPr="000B7D96" w:rsidRDefault="000B7D96" w:rsidP="000B7D96">
      <w:pPr>
        <w:jc w:val="center"/>
        <w:rPr>
          <w:rFonts w:eastAsia="Times New Roman" w:cs="Times New Roman"/>
          <w:color w:val="000000"/>
          <w:sz w:val="23"/>
          <w:szCs w:val="23"/>
          <w:shd w:val="clear" w:color="auto" w:fill="FFFFFF"/>
        </w:rPr>
      </w:pPr>
      <w:r w:rsidRPr="000B7D96">
        <w:rPr>
          <w:rFonts w:eastAsia="Times New Roman" w:cs="Times New Roman"/>
          <w:color w:val="000000"/>
          <w:sz w:val="23"/>
          <w:szCs w:val="23"/>
          <w:shd w:val="clear" w:color="auto" w:fill="FFFFFF"/>
        </w:rPr>
        <w:t>Provost</w:t>
      </w:r>
    </w:p>
    <w:p w14:paraId="4603F96C" w14:textId="77777777" w:rsidR="000B7D96" w:rsidRPr="000B7D96" w:rsidRDefault="000B7D96" w:rsidP="000B7D96">
      <w:pPr>
        <w:jc w:val="center"/>
        <w:rPr>
          <w:rFonts w:eastAsia="Times New Roman" w:cs="Times New Roman"/>
          <w:color w:val="000000"/>
          <w:sz w:val="23"/>
          <w:szCs w:val="23"/>
          <w:shd w:val="clear" w:color="auto" w:fill="FFFFFF"/>
        </w:rPr>
      </w:pPr>
      <w:r w:rsidRPr="000B7D96">
        <w:rPr>
          <w:rFonts w:eastAsia="Times New Roman" w:cs="Times New Roman"/>
          <w:color w:val="000000"/>
          <w:sz w:val="23"/>
          <w:szCs w:val="23"/>
          <w:shd w:val="clear" w:color="auto" w:fill="FFFFFF"/>
        </w:rPr>
        <w:t>Executive Management Team</w:t>
      </w:r>
    </w:p>
    <w:p w14:paraId="21846E6A" w14:textId="77777777" w:rsidR="000B7D96" w:rsidRPr="000B7D96" w:rsidRDefault="000B7D96" w:rsidP="000B7D96">
      <w:pPr>
        <w:jc w:val="center"/>
        <w:rPr>
          <w:rFonts w:eastAsia="Times New Roman" w:cs="Times New Roman"/>
          <w:color w:val="000000"/>
          <w:sz w:val="23"/>
          <w:szCs w:val="23"/>
          <w:shd w:val="clear" w:color="auto" w:fill="FFFFFF"/>
        </w:rPr>
      </w:pPr>
      <w:r w:rsidRPr="000B7D96">
        <w:rPr>
          <w:rFonts w:eastAsia="Times New Roman" w:cs="Times New Roman"/>
          <w:color w:val="000000"/>
          <w:sz w:val="23"/>
          <w:szCs w:val="23"/>
          <w:shd w:val="clear" w:color="auto" w:fill="FFFFFF"/>
        </w:rPr>
        <w:t>Insight Team Co-Chairs</w:t>
      </w:r>
    </w:p>
    <w:p w14:paraId="708CAB9A" w14:textId="77777777" w:rsidR="000B7D96" w:rsidRPr="000B7D96" w:rsidRDefault="000B7D96" w:rsidP="000B7D96">
      <w:pPr>
        <w:jc w:val="center"/>
        <w:rPr>
          <w:rFonts w:eastAsia="Times New Roman" w:cs="Times New Roman"/>
          <w:color w:val="000000"/>
          <w:sz w:val="23"/>
          <w:szCs w:val="23"/>
          <w:shd w:val="clear" w:color="auto" w:fill="FFFFFF"/>
        </w:rPr>
      </w:pPr>
      <w:r w:rsidRPr="000B7D96">
        <w:rPr>
          <w:rFonts w:eastAsia="Times New Roman" w:cs="Times New Roman"/>
          <w:color w:val="000000"/>
          <w:sz w:val="23"/>
          <w:szCs w:val="23"/>
          <w:shd w:val="clear" w:color="auto" w:fill="FFFFFF"/>
        </w:rPr>
        <w:t>APSCUF Rep Council</w:t>
      </w:r>
    </w:p>
    <w:p w14:paraId="5FA01DA4" w14:textId="77777777" w:rsidR="000B7D96" w:rsidRPr="000B7D96" w:rsidRDefault="000B7D96" w:rsidP="000B7D96">
      <w:pPr>
        <w:jc w:val="center"/>
        <w:rPr>
          <w:rFonts w:eastAsia="Times New Roman" w:cs="Times New Roman"/>
          <w:color w:val="000000"/>
          <w:sz w:val="23"/>
          <w:szCs w:val="23"/>
          <w:shd w:val="clear" w:color="auto" w:fill="FFFFFF"/>
        </w:rPr>
      </w:pPr>
      <w:r w:rsidRPr="000B7D96">
        <w:rPr>
          <w:rFonts w:eastAsia="Times New Roman" w:cs="Times New Roman"/>
          <w:color w:val="000000"/>
          <w:sz w:val="23"/>
          <w:szCs w:val="23"/>
          <w:shd w:val="clear" w:color="auto" w:fill="FFFFFF"/>
        </w:rPr>
        <w:t>Dept. Meetings, Website</w:t>
      </w:r>
    </w:p>
    <w:p w14:paraId="1C9E0F98" w14:textId="77777777" w:rsidR="000B7D96" w:rsidRPr="000B7D96" w:rsidRDefault="000B7D96" w:rsidP="000B7D96">
      <w:pPr>
        <w:jc w:val="center"/>
        <w:rPr>
          <w:rFonts w:eastAsia="Times New Roman" w:cs="Times New Roman"/>
          <w:color w:val="000000"/>
          <w:sz w:val="23"/>
          <w:szCs w:val="23"/>
          <w:shd w:val="clear" w:color="auto" w:fill="FFFFFF"/>
        </w:rPr>
      </w:pPr>
      <w:r w:rsidRPr="000B7D96">
        <w:rPr>
          <w:rFonts w:eastAsia="Times New Roman" w:cs="Times New Roman"/>
          <w:color w:val="000000"/>
          <w:sz w:val="23"/>
          <w:szCs w:val="23"/>
          <w:shd w:val="clear" w:color="auto" w:fill="FFFFFF"/>
        </w:rPr>
        <w:t>Arts &amp; Science College Council</w:t>
      </w:r>
    </w:p>
    <w:p w14:paraId="76C90D16" w14:textId="77777777" w:rsidR="000B7D96" w:rsidRPr="000B7D96" w:rsidRDefault="000B7D96" w:rsidP="000B7D96">
      <w:pPr>
        <w:jc w:val="center"/>
        <w:rPr>
          <w:rFonts w:eastAsia="Times New Roman" w:cs="Times New Roman"/>
          <w:color w:val="000000"/>
          <w:sz w:val="23"/>
          <w:szCs w:val="23"/>
          <w:shd w:val="clear" w:color="auto" w:fill="FFFFFF"/>
        </w:rPr>
      </w:pPr>
      <w:r w:rsidRPr="000B7D96">
        <w:rPr>
          <w:rFonts w:eastAsia="Times New Roman" w:cs="Times New Roman"/>
          <w:color w:val="000000"/>
          <w:sz w:val="23"/>
          <w:szCs w:val="23"/>
          <w:shd w:val="clear" w:color="auto" w:fill="FFFFFF"/>
        </w:rPr>
        <w:t>Deans</w:t>
      </w:r>
    </w:p>
    <w:p w14:paraId="1A080127" w14:textId="77777777" w:rsidR="000B7D96" w:rsidRPr="000B7D96" w:rsidRDefault="000B7D96" w:rsidP="000B7D96">
      <w:pPr>
        <w:jc w:val="center"/>
        <w:rPr>
          <w:rFonts w:eastAsia="Times New Roman" w:cs="Times New Roman"/>
          <w:color w:val="000000"/>
          <w:sz w:val="23"/>
          <w:szCs w:val="23"/>
          <w:shd w:val="clear" w:color="auto" w:fill="FFFFFF"/>
        </w:rPr>
      </w:pPr>
      <w:r w:rsidRPr="000B7D96">
        <w:rPr>
          <w:rFonts w:eastAsia="Times New Roman" w:cs="Times New Roman"/>
          <w:color w:val="000000"/>
          <w:sz w:val="23"/>
          <w:szCs w:val="23"/>
          <w:shd w:val="clear" w:color="auto" w:fill="FFFFFF"/>
        </w:rPr>
        <w:t>College of Business College Council</w:t>
      </w:r>
    </w:p>
    <w:p w14:paraId="4020E7E5" w14:textId="77777777" w:rsidR="000B7D96" w:rsidRPr="000B7D96" w:rsidRDefault="000B7D96" w:rsidP="000B7D96">
      <w:pPr>
        <w:jc w:val="center"/>
        <w:rPr>
          <w:rFonts w:eastAsia="Times New Roman" w:cs="Times New Roman"/>
          <w:color w:val="000000"/>
          <w:sz w:val="23"/>
          <w:szCs w:val="23"/>
          <w:shd w:val="clear" w:color="auto" w:fill="FFFFFF"/>
        </w:rPr>
      </w:pPr>
      <w:r w:rsidRPr="000B7D96">
        <w:rPr>
          <w:rFonts w:eastAsia="Times New Roman" w:cs="Times New Roman"/>
          <w:color w:val="000000"/>
          <w:sz w:val="23"/>
          <w:szCs w:val="23"/>
          <w:shd w:val="clear" w:color="auto" w:fill="FFFFFF"/>
        </w:rPr>
        <w:t>College of Education and Human Services Council</w:t>
      </w:r>
    </w:p>
    <w:p w14:paraId="496D14E8" w14:textId="77777777" w:rsidR="000B7D96" w:rsidRPr="000B7D96" w:rsidRDefault="000B7D96" w:rsidP="000B7D96">
      <w:pPr>
        <w:jc w:val="center"/>
        <w:rPr>
          <w:rFonts w:eastAsia="Times New Roman" w:cs="Times New Roman"/>
          <w:color w:val="000000"/>
          <w:sz w:val="23"/>
          <w:szCs w:val="23"/>
          <w:shd w:val="clear" w:color="auto" w:fill="FFFFFF"/>
        </w:rPr>
      </w:pPr>
      <w:r w:rsidRPr="000B7D96">
        <w:rPr>
          <w:rFonts w:eastAsia="Times New Roman" w:cs="Times New Roman"/>
          <w:color w:val="000000"/>
          <w:sz w:val="23"/>
          <w:szCs w:val="23"/>
          <w:shd w:val="clear" w:color="auto" w:fill="FFFFFF"/>
        </w:rPr>
        <w:t>President’s Leadership Academy</w:t>
      </w:r>
    </w:p>
    <w:p w14:paraId="78C7E484" w14:textId="77777777" w:rsidR="000B7D96" w:rsidRPr="000B7D96" w:rsidRDefault="000B7D96" w:rsidP="000B7D96">
      <w:pPr>
        <w:jc w:val="center"/>
        <w:rPr>
          <w:rFonts w:eastAsia="Times New Roman" w:cs="Times New Roman"/>
          <w:color w:val="000000"/>
          <w:sz w:val="23"/>
          <w:szCs w:val="23"/>
          <w:shd w:val="clear" w:color="auto" w:fill="FFFFFF"/>
        </w:rPr>
      </w:pPr>
      <w:r w:rsidRPr="000B7D96">
        <w:rPr>
          <w:rFonts w:eastAsia="Times New Roman" w:cs="Times New Roman"/>
          <w:color w:val="000000"/>
          <w:sz w:val="23"/>
          <w:szCs w:val="23"/>
          <w:shd w:val="clear" w:color="auto" w:fill="FFFFFF"/>
        </w:rPr>
        <w:t>Student Success/ Exploratory Studies Town Hall</w:t>
      </w:r>
    </w:p>
    <w:p w14:paraId="27968CCC" w14:textId="77777777" w:rsidR="000B7D96" w:rsidRPr="000B7D96" w:rsidRDefault="000B7D96" w:rsidP="000B7D96">
      <w:pPr>
        <w:jc w:val="center"/>
        <w:rPr>
          <w:rFonts w:eastAsia="Times New Roman" w:cs="Times New Roman"/>
          <w:color w:val="000000"/>
          <w:sz w:val="23"/>
          <w:szCs w:val="23"/>
          <w:shd w:val="clear" w:color="auto" w:fill="FFFFFF"/>
        </w:rPr>
      </w:pPr>
      <w:r w:rsidRPr="000B7D96">
        <w:rPr>
          <w:rFonts w:eastAsia="Times New Roman" w:cs="Times New Roman"/>
          <w:color w:val="000000"/>
          <w:sz w:val="23"/>
          <w:szCs w:val="23"/>
          <w:shd w:val="clear" w:color="auto" w:fill="FFFFFF"/>
        </w:rPr>
        <w:t>SGA Executive Board</w:t>
      </w:r>
    </w:p>
    <w:p w14:paraId="55A436DD" w14:textId="2AD54700" w:rsidR="000B7D96" w:rsidRPr="000B7D96" w:rsidRDefault="000B7D96" w:rsidP="000B7D96">
      <w:pPr>
        <w:jc w:val="center"/>
        <w:rPr>
          <w:rFonts w:eastAsia="Times New Roman" w:cs="Times New Roman"/>
          <w:color w:val="000000"/>
          <w:sz w:val="23"/>
          <w:szCs w:val="23"/>
          <w:shd w:val="clear" w:color="auto" w:fill="FFFFFF"/>
        </w:rPr>
      </w:pPr>
      <w:r w:rsidRPr="000B7D96">
        <w:rPr>
          <w:rFonts w:eastAsia="Times New Roman" w:cs="Times New Roman"/>
          <w:color w:val="000000"/>
          <w:sz w:val="23"/>
          <w:szCs w:val="23"/>
          <w:shd w:val="clear" w:color="auto" w:fill="FFFFFF"/>
        </w:rPr>
        <w:t>Forum</w:t>
      </w:r>
    </w:p>
    <w:p w14:paraId="17D9A470" w14:textId="77777777" w:rsidR="000B7D96" w:rsidRPr="000B7D96" w:rsidRDefault="000B7D96" w:rsidP="000B7D96">
      <w:pPr>
        <w:jc w:val="center"/>
        <w:rPr>
          <w:rFonts w:eastAsia="Times New Roman" w:cs="Times New Roman"/>
          <w:color w:val="000000"/>
          <w:sz w:val="23"/>
          <w:szCs w:val="23"/>
          <w:shd w:val="clear" w:color="auto" w:fill="FFFFFF"/>
        </w:rPr>
      </w:pPr>
      <w:r w:rsidRPr="000B7D96">
        <w:rPr>
          <w:rFonts w:eastAsia="Times New Roman" w:cs="Times New Roman"/>
          <w:color w:val="000000"/>
          <w:sz w:val="23"/>
          <w:szCs w:val="23"/>
          <w:shd w:val="clear" w:color="auto" w:fill="FFFFFF"/>
        </w:rPr>
        <w:t>Student Affairs Council</w:t>
      </w:r>
    </w:p>
    <w:p w14:paraId="13862299" w14:textId="77777777" w:rsidR="000B7D96" w:rsidRPr="000B7D96" w:rsidRDefault="000B7D96" w:rsidP="000B7D96">
      <w:pPr>
        <w:jc w:val="center"/>
        <w:rPr>
          <w:rFonts w:eastAsia="Times New Roman" w:cs="Times New Roman"/>
          <w:color w:val="000000"/>
          <w:sz w:val="23"/>
          <w:szCs w:val="23"/>
          <w:shd w:val="clear" w:color="auto" w:fill="FFFFFF"/>
        </w:rPr>
      </w:pPr>
      <w:r w:rsidRPr="000B7D96">
        <w:rPr>
          <w:rFonts w:eastAsia="Times New Roman" w:cs="Times New Roman"/>
          <w:color w:val="000000"/>
          <w:sz w:val="23"/>
          <w:szCs w:val="23"/>
          <w:shd w:val="clear" w:color="auto" w:fill="FFFFFF"/>
        </w:rPr>
        <w:t>Council of Chairs and Program Directors</w:t>
      </w:r>
    </w:p>
    <w:p w14:paraId="46000A95" w14:textId="5B5C65DE" w:rsidR="000B7D96" w:rsidRDefault="000B7D96" w:rsidP="000B7D96">
      <w:pPr>
        <w:jc w:val="center"/>
        <w:rPr>
          <w:rFonts w:eastAsia="Times New Roman" w:cs="Times New Roman"/>
          <w:color w:val="000000"/>
          <w:sz w:val="23"/>
          <w:szCs w:val="23"/>
          <w:shd w:val="clear" w:color="auto" w:fill="FFFFFF"/>
        </w:rPr>
      </w:pPr>
      <w:r w:rsidRPr="000B7D96">
        <w:rPr>
          <w:rFonts w:eastAsia="Times New Roman" w:cs="Times New Roman"/>
          <w:color w:val="000000"/>
          <w:sz w:val="23"/>
          <w:szCs w:val="23"/>
          <w:shd w:val="clear" w:color="auto" w:fill="FFFFFF"/>
        </w:rPr>
        <w:t>Selected representatives of Council of Trustees</w:t>
      </w:r>
    </w:p>
    <w:p w14:paraId="76DB4CC7" w14:textId="77777777" w:rsidR="001138C2" w:rsidRPr="004E43C5" w:rsidRDefault="001138C2" w:rsidP="001138C2">
      <w:pPr>
        <w:rPr>
          <w:rFonts w:eastAsia="Times New Roman" w:cs="Times New Roman"/>
          <w:color w:val="000000"/>
          <w:sz w:val="23"/>
          <w:szCs w:val="23"/>
          <w:shd w:val="clear" w:color="auto" w:fill="FFFFFF"/>
        </w:rPr>
      </w:pPr>
    </w:p>
    <w:p w14:paraId="26D22D12" w14:textId="2A305AB8" w:rsidR="001138C2" w:rsidRPr="004E43C5" w:rsidRDefault="001138C2" w:rsidP="00AC185B">
      <w:pPr>
        <w:rPr>
          <w:rFonts w:eastAsia="Times New Roman" w:cs="Times New Roman"/>
          <w:color w:val="000000"/>
          <w:sz w:val="23"/>
          <w:szCs w:val="23"/>
          <w:shd w:val="clear" w:color="auto" w:fill="FFFFFF"/>
        </w:rPr>
      </w:pPr>
      <w:r w:rsidRPr="004E43C5">
        <w:rPr>
          <w:rFonts w:eastAsia="Times New Roman" w:cs="Times New Roman"/>
          <w:color w:val="000000"/>
          <w:sz w:val="23"/>
          <w:szCs w:val="23"/>
          <w:shd w:val="clear" w:color="auto" w:fill="FFFFFF"/>
        </w:rPr>
        <w:t xml:space="preserve">To provide additional sources of feedback, the evolving report will be shared with an Expert Advisory Team composed of alumni, Shippensburg University Foundation representatives, </w:t>
      </w:r>
      <w:r w:rsidR="00E65224">
        <w:rPr>
          <w:rFonts w:eastAsia="Times New Roman" w:cs="Times New Roman"/>
          <w:color w:val="000000"/>
          <w:sz w:val="23"/>
          <w:szCs w:val="23"/>
          <w:shd w:val="clear" w:color="auto" w:fill="FFFFFF"/>
        </w:rPr>
        <w:t xml:space="preserve">and </w:t>
      </w:r>
      <w:r w:rsidRPr="004E43C5">
        <w:rPr>
          <w:rFonts w:eastAsia="Times New Roman" w:cs="Times New Roman"/>
          <w:color w:val="000000"/>
          <w:sz w:val="23"/>
          <w:szCs w:val="23"/>
          <w:shd w:val="clear" w:color="auto" w:fill="FFFFFF"/>
        </w:rPr>
        <w:t>community members</w:t>
      </w:r>
      <w:r w:rsidR="00E65224">
        <w:rPr>
          <w:rFonts w:eastAsia="Times New Roman" w:cs="Times New Roman"/>
          <w:color w:val="000000"/>
          <w:sz w:val="23"/>
          <w:szCs w:val="23"/>
          <w:shd w:val="clear" w:color="auto" w:fill="FFFFFF"/>
        </w:rPr>
        <w:t xml:space="preserve">. </w:t>
      </w:r>
      <w:r w:rsidRPr="004E43C5">
        <w:rPr>
          <w:rFonts w:eastAsia="Times New Roman" w:cs="Times New Roman"/>
          <w:color w:val="000000"/>
          <w:sz w:val="23"/>
          <w:szCs w:val="23"/>
          <w:shd w:val="clear" w:color="auto" w:fill="FFFFFF"/>
        </w:rPr>
        <w:t xml:space="preserve"> After considering comments and suggestions from across campus and beyond, a final draft will be prepared for the Council of Trustees consideration in </w:t>
      </w:r>
      <w:r w:rsidR="00140969" w:rsidRPr="004E43C5">
        <w:rPr>
          <w:rFonts w:eastAsia="Times New Roman" w:cs="Times New Roman"/>
          <w:color w:val="000000"/>
          <w:sz w:val="23"/>
          <w:szCs w:val="23"/>
          <w:shd w:val="clear" w:color="auto" w:fill="FFFFFF"/>
        </w:rPr>
        <w:t>August</w:t>
      </w:r>
      <w:r w:rsidRPr="004E43C5">
        <w:rPr>
          <w:rFonts w:eastAsia="Times New Roman" w:cs="Times New Roman"/>
          <w:color w:val="000000"/>
          <w:sz w:val="23"/>
          <w:szCs w:val="23"/>
          <w:shd w:val="clear" w:color="auto" w:fill="FFFFFF"/>
        </w:rPr>
        <w:t xml:space="preserve"> 2021.</w:t>
      </w:r>
    </w:p>
    <w:p w14:paraId="73DF38EA" w14:textId="77777777" w:rsidR="001138C2" w:rsidRPr="004E43C5" w:rsidRDefault="001138C2" w:rsidP="00AC185B">
      <w:pPr>
        <w:rPr>
          <w:rFonts w:eastAsia="Times New Roman" w:cs="Times New Roman"/>
          <w:color w:val="000000"/>
          <w:sz w:val="23"/>
          <w:szCs w:val="23"/>
          <w:shd w:val="clear" w:color="auto" w:fill="FFFFFF"/>
        </w:rPr>
      </w:pPr>
    </w:p>
    <w:p w14:paraId="03F0A834" w14:textId="2AA1ABF4" w:rsidR="00AF3246" w:rsidRPr="004E43C5" w:rsidRDefault="00AF3246" w:rsidP="00AC185B">
      <w:pPr>
        <w:rPr>
          <w:rFonts w:eastAsia="Times New Roman" w:cs="Times New Roman"/>
          <w:b/>
          <w:bCs/>
          <w:color w:val="000000"/>
          <w:sz w:val="28"/>
          <w:szCs w:val="28"/>
          <w:shd w:val="clear" w:color="auto" w:fill="FFFFFF"/>
        </w:rPr>
      </w:pPr>
      <w:r w:rsidRPr="004E43C5">
        <w:rPr>
          <w:rFonts w:eastAsia="Times New Roman" w:cs="Times New Roman"/>
          <w:b/>
          <w:bCs/>
          <w:color w:val="000000"/>
          <w:sz w:val="28"/>
          <w:szCs w:val="28"/>
          <w:shd w:val="clear" w:color="auto" w:fill="FFFFFF"/>
        </w:rPr>
        <w:t>Tier 2</w:t>
      </w:r>
      <w:r w:rsidR="008024F6" w:rsidRPr="004E43C5">
        <w:rPr>
          <w:rFonts w:eastAsia="Times New Roman" w:cs="Times New Roman"/>
          <w:b/>
          <w:bCs/>
          <w:color w:val="000000"/>
          <w:sz w:val="28"/>
          <w:szCs w:val="28"/>
          <w:shd w:val="clear" w:color="auto" w:fill="FFFFFF"/>
        </w:rPr>
        <w:t xml:space="preserve"> Charge/Process</w:t>
      </w:r>
    </w:p>
    <w:p w14:paraId="151104E3" w14:textId="77777777" w:rsidR="00AF3246" w:rsidRPr="004E43C5" w:rsidRDefault="00AF3246" w:rsidP="00AC185B">
      <w:pPr>
        <w:rPr>
          <w:rFonts w:eastAsia="Times New Roman" w:cs="Times New Roman"/>
          <w:color w:val="000000"/>
          <w:sz w:val="23"/>
          <w:szCs w:val="23"/>
          <w:shd w:val="clear" w:color="auto" w:fill="FFFFFF"/>
        </w:rPr>
      </w:pPr>
    </w:p>
    <w:p w14:paraId="7E0E9858" w14:textId="77777777" w:rsidR="008024F6" w:rsidRPr="004E43C5" w:rsidRDefault="00AC185B" w:rsidP="00AC185B">
      <w:pPr>
        <w:rPr>
          <w:rFonts w:eastAsia="Times New Roman" w:cs="Times New Roman"/>
          <w:color w:val="000000"/>
          <w:sz w:val="23"/>
          <w:szCs w:val="23"/>
          <w:shd w:val="clear" w:color="auto" w:fill="FFFFFF"/>
        </w:rPr>
      </w:pPr>
      <w:r w:rsidRPr="004E43C5">
        <w:rPr>
          <w:rFonts w:eastAsia="Times New Roman" w:cs="Times New Roman"/>
          <w:color w:val="000000"/>
          <w:sz w:val="23"/>
          <w:szCs w:val="23"/>
          <w:shd w:val="clear" w:color="auto" w:fill="FFFFFF"/>
        </w:rPr>
        <w:t xml:space="preserve">Subsequent to the development of strategic objectives, </w:t>
      </w:r>
      <w:r w:rsidRPr="004E43C5">
        <w:rPr>
          <w:rFonts w:eastAsia="Times New Roman" w:cs="Times New Roman"/>
          <w:b/>
          <w:bCs/>
          <w:color w:val="000000"/>
          <w:sz w:val="23"/>
          <w:szCs w:val="23"/>
          <w:shd w:val="clear" w:color="auto" w:fill="FFFFFF"/>
        </w:rPr>
        <w:t>Tier 2</w:t>
      </w:r>
      <w:r w:rsidRPr="004E43C5">
        <w:rPr>
          <w:rFonts w:eastAsia="Times New Roman" w:cs="Times New Roman"/>
          <w:color w:val="000000"/>
          <w:sz w:val="23"/>
          <w:szCs w:val="23"/>
          <w:shd w:val="clear" w:color="auto" w:fill="FFFFFF"/>
        </w:rPr>
        <w:t xml:space="preserve"> of the strategic planning process will turn to</w:t>
      </w:r>
      <w:r w:rsidR="008024F6" w:rsidRPr="004E43C5">
        <w:rPr>
          <w:rFonts w:eastAsia="Times New Roman" w:cs="Times New Roman"/>
          <w:color w:val="000000"/>
          <w:sz w:val="23"/>
          <w:szCs w:val="23"/>
          <w:shd w:val="clear" w:color="auto" w:fill="FFFFFF"/>
        </w:rPr>
        <w:t>:</w:t>
      </w:r>
    </w:p>
    <w:p w14:paraId="00979863" w14:textId="77777777" w:rsidR="008024F6" w:rsidRPr="004E43C5" w:rsidRDefault="008024F6" w:rsidP="00AC185B">
      <w:pPr>
        <w:rPr>
          <w:rFonts w:eastAsia="Times New Roman" w:cs="Times New Roman"/>
          <w:color w:val="000000"/>
          <w:sz w:val="23"/>
          <w:szCs w:val="23"/>
          <w:shd w:val="clear" w:color="auto" w:fill="FFFFFF"/>
        </w:rPr>
      </w:pPr>
    </w:p>
    <w:p w14:paraId="238C168E" w14:textId="70AE9819" w:rsidR="008024F6" w:rsidRPr="004E43C5" w:rsidRDefault="00E65224" w:rsidP="008024F6">
      <w:pPr>
        <w:pStyle w:val="ListParagraph"/>
        <w:numPr>
          <w:ilvl w:val="0"/>
          <w:numId w:val="9"/>
        </w:numPr>
        <w:rPr>
          <w:rFonts w:eastAsia="Times New Roman" w:cs="Times New Roman"/>
          <w:color w:val="000000"/>
          <w:sz w:val="23"/>
          <w:szCs w:val="23"/>
          <w:shd w:val="clear" w:color="auto" w:fill="FFFFFF"/>
        </w:rPr>
      </w:pPr>
      <w:r>
        <w:rPr>
          <w:rFonts w:eastAsia="Times New Roman" w:cs="Times New Roman"/>
          <w:color w:val="000000"/>
          <w:sz w:val="23"/>
          <w:szCs w:val="23"/>
          <w:shd w:val="clear" w:color="auto" w:fill="FFFFFF"/>
        </w:rPr>
        <w:t>Further define the strategic objectives to be able to i</w:t>
      </w:r>
      <w:r w:rsidRPr="004E43C5">
        <w:rPr>
          <w:rFonts w:eastAsia="Times New Roman" w:cs="Times New Roman"/>
          <w:color w:val="000000"/>
          <w:sz w:val="23"/>
          <w:szCs w:val="23"/>
          <w:shd w:val="clear" w:color="auto" w:fill="FFFFFF"/>
        </w:rPr>
        <w:t xml:space="preserve">dentify </w:t>
      </w:r>
      <w:r w:rsidR="00AC185B" w:rsidRPr="004E43C5">
        <w:rPr>
          <w:rFonts w:eastAsia="Times New Roman" w:cs="Times New Roman"/>
          <w:color w:val="000000"/>
          <w:sz w:val="23"/>
          <w:szCs w:val="23"/>
          <w:shd w:val="clear" w:color="auto" w:fill="FFFFFF"/>
        </w:rPr>
        <w:t>relevant metrics to ensure accountability and progress toward meeting strategic objectives</w:t>
      </w:r>
      <w:r w:rsidR="008024F6" w:rsidRPr="004E43C5">
        <w:rPr>
          <w:rFonts w:eastAsia="Times New Roman" w:cs="Times New Roman"/>
          <w:color w:val="000000"/>
          <w:sz w:val="23"/>
          <w:szCs w:val="23"/>
          <w:shd w:val="clear" w:color="auto" w:fill="FFFFFF"/>
        </w:rPr>
        <w:t>,</w:t>
      </w:r>
      <w:r w:rsidR="00AC185B" w:rsidRPr="004E43C5">
        <w:rPr>
          <w:rFonts w:eastAsia="Times New Roman" w:cs="Times New Roman"/>
          <w:color w:val="000000"/>
          <w:sz w:val="23"/>
          <w:szCs w:val="23"/>
          <w:shd w:val="clear" w:color="auto" w:fill="FFFFFF"/>
        </w:rPr>
        <w:t xml:space="preserve"> and </w:t>
      </w:r>
    </w:p>
    <w:p w14:paraId="1E7498C6" w14:textId="729864B5" w:rsidR="00AC185B" w:rsidRPr="004E43C5" w:rsidRDefault="000B7D96" w:rsidP="008024F6">
      <w:pPr>
        <w:pStyle w:val="ListParagraph"/>
        <w:numPr>
          <w:ilvl w:val="0"/>
          <w:numId w:val="9"/>
        </w:numPr>
        <w:rPr>
          <w:rFonts w:eastAsia="Times New Roman" w:cs="Times New Roman"/>
          <w:color w:val="000000"/>
          <w:sz w:val="23"/>
          <w:szCs w:val="23"/>
          <w:shd w:val="clear" w:color="auto" w:fill="FFFFFF"/>
        </w:rPr>
      </w:pPr>
      <w:r>
        <w:rPr>
          <w:rFonts w:eastAsia="Times New Roman" w:cs="Times New Roman"/>
          <w:color w:val="000000"/>
          <w:sz w:val="23"/>
          <w:szCs w:val="23"/>
          <w:shd w:val="clear" w:color="auto" w:fill="FFFFFF"/>
        </w:rPr>
        <w:t xml:space="preserve">Align </w:t>
      </w:r>
      <w:r w:rsidR="00E65224">
        <w:rPr>
          <w:rFonts w:eastAsia="Times New Roman" w:cs="Times New Roman"/>
          <w:color w:val="000000"/>
          <w:sz w:val="23"/>
          <w:szCs w:val="23"/>
          <w:shd w:val="clear" w:color="auto" w:fill="FFFFFF"/>
        </w:rPr>
        <w:t xml:space="preserve">the strategic plan and </w:t>
      </w:r>
      <w:r w:rsidR="00AC185B" w:rsidRPr="004E43C5">
        <w:rPr>
          <w:rFonts w:eastAsia="Times New Roman" w:cs="Times New Roman"/>
          <w:color w:val="000000"/>
          <w:sz w:val="23"/>
          <w:szCs w:val="23"/>
          <w:shd w:val="clear" w:color="auto" w:fill="FFFFFF"/>
        </w:rPr>
        <w:t xml:space="preserve">other university plans </w:t>
      </w:r>
      <w:r w:rsidR="009C08A3" w:rsidRPr="004E43C5">
        <w:rPr>
          <w:rFonts w:eastAsia="Times New Roman" w:cs="Times New Roman"/>
          <w:color w:val="000000"/>
          <w:sz w:val="23"/>
          <w:szCs w:val="23"/>
          <w:shd w:val="clear" w:color="auto" w:fill="FFFFFF"/>
        </w:rPr>
        <w:t xml:space="preserve">and processes.  One critical need for the University is to develop a comprehensive Diversity, Equity and Inclusion Strategic Plan.  </w:t>
      </w:r>
      <w:r w:rsidR="00E65224">
        <w:rPr>
          <w:rFonts w:eastAsia="Times New Roman" w:cs="Times New Roman"/>
          <w:color w:val="000000"/>
          <w:sz w:val="23"/>
          <w:szCs w:val="23"/>
          <w:shd w:val="clear" w:color="auto" w:fill="FFFFFF"/>
        </w:rPr>
        <w:t>Coordination</w:t>
      </w:r>
      <w:r w:rsidR="00E65224" w:rsidRPr="004E43C5">
        <w:rPr>
          <w:rFonts w:eastAsia="Times New Roman" w:cs="Times New Roman"/>
          <w:color w:val="000000"/>
          <w:sz w:val="23"/>
          <w:szCs w:val="23"/>
          <w:shd w:val="clear" w:color="auto" w:fill="FFFFFF"/>
        </w:rPr>
        <w:t xml:space="preserve"> </w:t>
      </w:r>
      <w:r w:rsidR="009C08A3" w:rsidRPr="004E43C5">
        <w:rPr>
          <w:rFonts w:eastAsia="Times New Roman" w:cs="Times New Roman"/>
          <w:color w:val="000000"/>
          <w:sz w:val="23"/>
          <w:szCs w:val="23"/>
          <w:shd w:val="clear" w:color="auto" w:fill="FFFFFF"/>
        </w:rPr>
        <w:t xml:space="preserve">will include but not be limited </w:t>
      </w:r>
      <w:r w:rsidR="00AC185B" w:rsidRPr="004E43C5">
        <w:rPr>
          <w:rFonts w:eastAsia="Times New Roman" w:cs="Times New Roman"/>
          <w:color w:val="000000"/>
          <w:sz w:val="23"/>
          <w:szCs w:val="23"/>
          <w:shd w:val="clear" w:color="auto" w:fill="FFFFFF"/>
        </w:rPr>
        <w:t xml:space="preserve">program planning and budget development, facilities master plan, academic master plan, strategic enrollment management plan, and the technology </w:t>
      </w:r>
      <w:r>
        <w:rPr>
          <w:rFonts w:eastAsia="Times New Roman" w:cs="Times New Roman"/>
          <w:color w:val="000000"/>
          <w:sz w:val="23"/>
          <w:szCs w:val="23"/>
          <w:shd w:val="clear" w:color="auto" w:fill="FFFFFF"/>
        </w:rPr>
        <w:t>and li</w:t>
      </w:r>
      <w:r w:rsidR="00AC185B" w:rsidRPr="004E43C5">
        <w:rPr>
          <w:rFonts w:eastAsia="Times New Roman" w:cs="Times New Roman"/>
          <w:color w:val="000000"/>
          <w:sz w:val="23"/>
          <w:szCs w:val="23"/>
          <w:shd w:val="clear" w:color="auto" w:fill="FFFFFF"/>
        </w:rPr>
        <w:t>brary plan.  </w:t>
      </w:r>
    </w:p>
    <w:p w14:paraId="3EC70876" w14:textId="77777777" w:rsidR="00AC185B" w:rsidRPr="004E43C5" w:rsidRDefault="00AC185B" w:rsidP="00AC185B">
      <w:pPr>
        <w:rPr>
          <w:rFonts w:eastAsia="Times New Roman" w:cs="Times New Roman"/>
          <w:color w:val="000000"/>
          <w:sz w:val="23"/>
          <w:szCs w:val="23"/>
          <w:shd w:val="clear" w:color="auto" w:fill="FFFFFF"/>
        </w:rPr>
      </w:pPr>
    </w:p>
    <w:p w14:paraId="74D98D92" w14:textId="77777777" w:rsidR="00C646E0" w:rsidRPr="004E43C5" w:rsidRDefault="00AC185B" w:rsidP="005B5DFB">
      <w:pPr>
        <w:rPr>
          <w:rFonts w:eastAsia="Times New Roman" w:cs="Times New Roman"/>
          <w:b/>
          <w:bCs/>
          <w:color w:val="000000"/>
          <w:sz w:val="23"/>
          <w:szCs w:val="23"/>
          <w:shd w:val="clear" w:color="auto" w:fill="FFFFFF"/>
        </w:rPr>
      </w:pPr>
      <w:r w:rsidRPr="004E43C5">
        <w:rPr>
          <w:rFonts w:eastAsia="Times New Roman" w:cs="Times New Roman"/>
          <w:color w:val="000000"/>
          <w:sz w:val="23"/>
          <w:szCs w:val="23"/>
          <w:shd w:val="clear" w:color="auto" w:fill="FFFFFF"/>
        </w:rPr>
        <w:br w:type="page"/>
      </w:r>
      <w:r w:rsidR="00C646E0" w:rsidRPr="004E43C5">
        <w:rPr>
          <w:rFonts w:eastAsia="Times New Roman" w:cs="Times New Roman"/>
          <w:b/>
          <w:bCs/>
          <w:color w:val="000000"/>
          <w:sz w:val="23"/>
          <w:szCs w:val="23"/>
          <w:shd w:val="clear" w:color="auto" w:fill="FFFFFF"/>
        </w:rPr>
        <w:lastRenderedPageBreak/>
        <w:t xml:space="preserve">Contact members of the Strategic Planning Oversight Committee:  </w:t>
      </w:r>
      <w:r w:rsidR="00C646E0" w:rsidRPr="004E43C5">
        <w:rPr>
          <w:rFonts w:eastAsia="Times New Roman" w:cs="Times New Roman"/>
          <w:b/>
          <w:bCs/>
          <w:color w:val="000000"/>
          <w:sz w:val="23"/>
          <w:szCs w:val="23"/>
          <w:shd w:val="clear" w:color="auto" w:fill="FFFFFF"/>
        </w:rPr>
        <w:br/>
      </w:r>
    </w:p>
    <w:p w14:paraId="1087E1B5" w14:textId="7775EA9A" w:rsidR="00C646E0" w:rsidRPr="004E43C5" w:rsidRDefault="00C646E0" w:rsidP="00C646E0">
      <w:pPr>
        <w:rPr>
          <w:rFonts w:eastAsia="Times New Roman" w:cs="Times New Roman"/>
          <w:color w:val="000000"/>
          <w:sz w:val="23"/>
          <w:szCs w:val="23"/>
          <w:shd w:val="clear" w:color="auto" w:fill="FFFFFF"/>
        </w:rPr>
      </w:pPr>
      <w:r w:rsidRPr="004E43C5">
        <w:rPr>
          <w:rFonts w:eastAsia="Times New Roman" w:cs="Times New Roman"/>
          <w:color w:val="000000"/>
          <w:sz w:val="23"/>
          <w:szCs w:val="23"/>
          <w:shd w:val="clear" w:color="auto" w:fill="FFFFFF"/>
        </w:rPr>
        <w:t xml:space="preserve">Lynn Baynum:  </w:t>
      </w:r>
      <w:r w:rsidR="009C08A3" w:rsidRPr="004E43C5">
        <w:rPr>
          <w:rFonts w:eastAsia="Times New Roman" w:cs="Times New Roman"/>
          <w:color w:val="000000"/>
          <w:sz w:val="23"/>
          <w:szCs w:val="23"/>
          <w:shd w:val="clear" w:color="auto" w:fill="FFFFFF"/>
        </w:rPr>
        <w:tab/>
      </w:r>
      <w:hyperlink r:id="rId10" w:history="1">
        <w:r w:rsidR="009C08A3" w:rsidRPr="004E43C5">
          <w:rPr>
            <w:rStyle w:val="Hyperlink"/>
            <w:rFonts w:eastAsia="Times New Roman" w:cs="Times New Roman"/>
            <w:sz w:val="23"/>
            <w:szCs w:val="23"/>
            <w:shd w:val="clear" w:color="auto" w:fill="FFFFFF"/>
          </w:rPr>
          <w:t>LFBayn@ship.edu</w:t>
        </w:r>
      </w:hyperlink>
      <w:r w:rsidR="005B5DFB" w:rsidRPr="004E43C5">
        <w:rPr>
          <w:rFonts w:eastAsia="Times New Roman" w:cs="Times New Roman"/>
          <w:color w:val="000000"/>
          <w:sz w:val="23"/>
          <w:szCs w:val="23"/>
          <w:shd w:val="clear" w:color="auto" w:fill="FFFFFF"/>
        </w:rPr>
        <w:t xml:space="preserve"> </w:t>
      </w:r>
    </w:p>
    <w:p w14:paraId="6C5DDBD2" w14:textId="01B6158D" w:rsidR="00C646E0" w:rsidRPr="004E43C5" w:rsidRDefault="00C646E0" w:rsidP="00C646E0">
      <w:pPr>
        <w:rPr>
          <w:rFonts w:eastAsia="Times New Roman" w:cs="Times New Roman"/>
          <w:color w:val="000000"/>
          <w:sz w:val="23"/>
          <w:szCs w:val="23"/>
          <w:shd w:val="clear" w:color="auto" w:fill="FFFFFF"/>
        </w:rPr>
      </w:pPr>
      <w:r w:rsidRPr="004E43C5">
        <w:rPr>
          <w:rFonts w:eastAsia="Times New Roman" w:cs="Times New Roman"/>
          <w:color w:val="000000"/>
          <w:sz w:val="23"/>
          <w:szCs w:val="23"/>
          <w:shd w:val="clear" w:color="auto" w:fill="FFFFFF"/>
        </w:rPr>
        <w:t xml:space="preserve">Lorie Davis: </w:t>
      </w:r>
      <w:r w:rsidR="009C08A3" w:rsidRPr="004E43C5">
        <w:rPr>
          <w:rFonts w:eastAsia="Times New Roman" w:cs="Times New Roman"/>
          <w:color w:val="000000"/>
          <w:sz w:val="23"/>
          <w:szCs w:val="23"/>
          <w:shd w:val="clear" w:color="auto" w:fill="FFFFFF"/>
        </w:rPr>
        <w:tab/>
      </w:r>
      <w:r w:rsidRPr="004E43C5">
        <w:rPr>
          <w:rFonts w:eastAsia="Times New Roman" w:cs="Times New Roman"/>
          <w:color w:val="000000"/>
          <w:sz w:val="23"/>
          <w:szCs w:val="23"/>
          <w:shd w:val="clear" w:color="auto" w:fill="FFFFFF"/>
        </w:rPr>
        <w:t xml:space="preserve"> </w:t>
      </w:r>
      <w:hyperlink r:id="rId11" w:history="1">
        <w:r w:rsidR="005B5DFB" w:rsidRPr="004E43C5">
          <w:rPr>
            <w:rStyle w:val="Hyperlink"/>
            <w:rFonts w:eastAsia="Times New Roman" w:cs="Times New Roman"/>
            <w:sz w:val="23"/>
            <w:szCs w:val="23"/>
            <w:shd w:val="clear" w:color="auto" w:fill="FFFFFF"/>
          </w:rPr>
          <w:t>LADavis@ship.edu</w:t>
        </w:r>
      </w:hyperlink>
      <w:r w:rsidR="005B5DFB" w:rsidRPr="004E43C5">
        <w:rPr>
          <w:rFonts w:eastAsia="Times New Roman" w:cs="Times New Roman"/>
          <w:color w:val="000000"/>
          <w:sz w:val="23"/>
          <w:szCs w:val="23"/>
          <w:shd w:val="clear" w:color="auto" w:fill="FFFFFF"/>
        </w:rPr>
        <w:t xml:space="preserve"> </w:t>
      </w:r>
    </w:p>
    <w:p w14:paraId="09CD338E" w14:textId="3A12BA96" w:rsidR="00C646E0" w:rsidRPr="004E43C5" w:rsidRDefault="00C646E0" w:rsidP="00C646E0">
      <w:pPr>
        <w:rPr>
          <w:rFonts w:eastAsia="Times New Roman" w:cs="Times New Roman"/>
          <w:color w:val="000000"/>
          <w:sz w:val="23"/>
          <w:szCs w:val="23"/>
          <w:shd w:val="clear" w:color="auto" w:fill="FFFFFF"/>
        </w:rPr>
      </w:pPr>
      <w:r w:rsidRPr="004E43C5">
        <w:rPr>
          <w:rFonts w:eastAsia="Times New Roman" w:cs="Times New Roman"/>
          <w:color w:val="000000"/>
          <w:sz w:val="23"/>
          <w:szCs w:val="23"/>
          <w:shd w:val="clear" w:color="auto" w:fill="FFFFFF"/>
        </w:rPr>
        <w:t xml:space="preserve">Neil Connelly: </w:t>
      </w:r>
      <w:r w:rsidR="009C08A3" w:rsidRPr="004E43C5">
        <w:rPr>
          <w:rFonts w:eastAsia="Times New Roman" w:cs="Times New Roman"/>
          <w:color w:val="000000"/>
          <w:sz w:val="23"/>
          <w:szCs w:val="23"/>
          <w:shd w:val="clear" w:color="auto" w:fill="FFFFFF"/>
        </w:rPr>
        <w:tab/>
      </w:r>
      <w:hyperlink r:id="rId12" w:history="1">
        <w:r w:rsidR="009C08A3" w:rsidRPr="004E43C5">
          <w:rPr>
            <w:rStyle w:val="Hyperlink"/>
            <w:rFonts w:eastAsia="Times New Roman" w:cs="Times New Roman"/>
            <w:sz w:val="23"/>
            <w:szCs w:val="23"/>
            <w:shd w:val="clear" w:color="auto" w:fill="FFFFFF"/>
          </w:rPr>
          <w:t>noconnelly@ship.edu</w:t>
        </w:r>
      </w:hyperlink>
      <w:r w:rsidRPr="004E43C5">
        <w:rPr>
          <w:rFonts w:eastAsia="Times New Roman" w:cs="Times New Roman"/>
          <w:color w:val="000000"/>
          <w:sz w:val="23"/>
          <w:szCs w:val="23"/>
          <w:shd w:val="clear" w:color="auto" w:fill="FFFFFF"/>
        </w:rPr>
        <w:t xml:space="preserve"> </w:t>
      </w:r>
    </w:p>
    <w:p w14:paraId="203F72EE" w14:textId="1EBB7A85" w:rsidR="00C646E0" w:rsidRPr="004E43C5" w:rsidRDefault="00C646E0" w:rsidP="00C646E0">
      <w:pPr>
        <w:rPr>
          <w:rFonts w:eastAsia="Times New Roman" w:cs="Times New Roman"/>
          <w:color w:val="000000"/>
          <w:sz w:val="23"/>
          <w:szCs w:val="23"/>
          <w:shd w:val="clear" w:color="auto" w:fill="FFFFFF"/>
        </w:rPr>
      </w:pPr>
      <w:r w:rsidRPr="004E43C5">
        <w:rPr>
          <w:rFonts w:eastAsia="Times New Roman" w:cs="Times New Roman"/>
          <w:color w:val="000000"/>
          <w:sz w:val="23"/>
          <w:szCs w:val="23"/>
          <w:shd w:val="clear" w:color="auto" w:fill="FFFFFF"/>
        </w:rPr>
        <w:t>Peter Garland:</w:t>
      </w:r>
      <w:r w:rsidR="009C08A3" w:rsidRPr="004E43C5">
        <w:rPr>
          <w:rFonts w:eastAsia="Times New Roman" w:cs="Times New Roman"/>
          <w:color w:val="000000"/>
          <w:sz w:val="23"/>
          <w:szCs w:val="23"/>
          <w:shd w:val="clear" w:color="auto" w:fill="FFFFFF"/>
        </w:rPr>
        <w:t xml:space="preserve"> </w:t>
      </w:r>
      <w:r w:rsidRPr="004E43C5">
        <w:rPr>
          <w:rFonts w:eastAsia="Times New Roman" w:cs="Times New Roman"/>
          <w:color w:val="000000"/>
          <w:sz w:val="23"/>
          <w:szCs w:val="23"/>
          <w:shd w:val="clear" w:color="auto" w:fill="FFFFFF"/>
        </w:rPr>
        <w:t xml:space="preserve"> </w:t>
      </w:r>
      <w:hyperlink r:id="rId13" w:history="1">
        <w:r w:rsidRPr="004E43C5">
          <w:rPr>
            <w:rStyle w:val="Hyperlink"/>
            <w:rFonts w:eastAsia="Times New Roman" w:cs="Times New Roman"/>
            <w:sz w:val="23"/>
            <w:szCs w:val="23"/>
            <w:shd w:val="clear" w:color="auto" w:fill="FFFFFF"/>
          </w:rPr>
          <w:t>phgarland@comcast.net</w:t>
        </w:r>
      </w:hyperlink>
      <w:r w:rsidRPr="004E43C5">
        <w:rPr>
          <w:rFonts w:eastAsia="Times New Roman" w:cs="Times New Roman"/>
          <w:color w:val="000000"/>
          <w:sz w:val="23"/>
          <w:szCs w:val="23"/>
          <w:shd w:val="clear" w:color="auto" w:fill="FFFFFF"/>
        </w:rPr>
        <w:t xml:space="preserve"> </w:t>
      </w:r>
    </w:p>
    <w:p w14:paraId="2AFC24BD" w14:textId="11038710" w:rsidR="00C646E0" w:rsidRPr="004E43C5" w:rsidRDefault="00C646E0" w:rsidP="00C646E0">
      <w:pPr>
        <w:rPr>
          <w:rFonts w:eastAsia="Times New Roman" w:cs="Times New Roman"/>
          <w:color w:val="000000"/>
          <w:sz w:val="23"/>
          <w:szCs w:val="23"/>
          <w:shd w:val="clear" w:color="auto" w:fill="FFFFFF"/>
        </w:rPr>
      </w:pPr>
      <w:r w:rsidRPr="004E43C5">
        <w:rPr>
          <w:rFonts w:eastAsia="Times New Roman" w:cs="Times New Roman"/>
          <w:color w:val="000000"/>
          <w:sz w:val="23"/>
          <w:szCs w:val="23"/>
          <w:shd w:val="clear" w:color="auto" w:fill="FFFFFF"/>
        </w:rPr>
        <w:t>Kim Garris:</w:t>
      </w:r>
      <w:r w:rsidR="009C08A3" w:rsidRPr="004E43C5">
        <w:rPr>
          <w:rFonts w:eastAsia="Times New Roman" w:cs="Times New Roman"/>
          <w:color w:val="000000"/>
          <w:sz w:val="23"/>
          <w:szCs w:val="23"/>
          <w:shd w:val="clear" w:color="auto" w:fill="FFFFFF"/>
        </w:rPr>
        <w:tab/>
      </w:r>
      <w:r w:rsidRPr="004E43C5">
        <w:rPr>
          <w:rFonts w:eastAsia="Times New Roman" w:cs="Times New Roman"/>
          <w:color w:val="000000"/>
          <w:sz w:val="23"/>
          <w:szCs w:val="23"/>
          <w:shd w:val="clear" w:color="auto" w:fill="FFFFFF"/>
        </w:rPr>
        <w:t xml:space="preserve"> </w:t>
      </w:r>
      <w:hyperlink r:id="rId14" w:history="1">
        <w:r w:rsidR="009C08A3" w:rsidRPr="004E43C5">
          <w:rPr>
            <w:rStyle w:val="Hyperlink"/>
          </w:rPr>
          <w:t>KDGarris@ship.edu</w:t>
        </w:r>
      </w:hyperlink>
      <w:r w:rsidR="009C08A3" w:rsidRPr="004E43C5">
        <w:tab/>
      </w:r>
    </w:p>
    <w:p w14:paraId="3D28CB9C" w14:textId="5A7AB4BF" w:rsidR="00C646E0" w:rsidRPr="004E43C5" w:rsidRDefault="00C646E0" w:rsidP="00C646E0">
      <w:pPr>
        <w:rPr>
          <w:rFonts w:eastAsia="Times New Roman" w:cs="Times New Roman"/>
          <w:color w:val="000000"/>
          <w:sz w:val="23"/>
          <w:szCs w:val="23"/>
          <w:shd w:val="clear" w:color="auto" w:fill="FFFFFF"/>
        </w:rPr>
      </w:pPr>
      <w:r w:rsidRPr="004E43C5">
        <w:rPr>
          <w:rFonts w:eastAsia="Times New Roman" w:cs="Times New Roman"/>
          <w:color w:val="000000"/>
          <w:sz w:val="23"/>
          <w:szCs w:val="23"/>
          <w:shd w:val="clear" w:color="auto" w:fill="FFFFFF"/>
        </w:rPr>
        <w:t xml:space="preserve">Nicole Hill: </w:t>
      </w:r>
      <w:r w:rsidR="009C08A3" w:rsidRPr="004E43C5">
        <w:rPr>
          <w:rFonts w:eastAsia="Times New Roman" w:cs="Times New Roman"/>
          <w:color w:val="000000"/>
          <w:sz w:val="23"/>
          <w:szCs w:val="23"/>
          <w:shd w:val="clear" w:color="auto" w:fill="FFFFFF"/>
        </w:rPr>
        <w:tab/>
      </w:r>
      <w:hyperlink r:id="rId15" w:history="1">
        <w:r w:rsidR="009C08A3" w:rsidRPr="004E43C5">
          <w:rPr>
            <w:rStyle w:val="Hyperlink"/>
            <w:rFonts w:eastAsia="Times New Roman" w:cs="Times New Roman"/>
            <w:sz w:val="23"/>
            <w:szCs w:val="23"/>
            <w:shd w:val="clear" w:color="auto" w:fill="FFFFFF"/>
          </w:rPr>
          <w:t>nrhill@ship.edu</w:t>
        </w:r>
      </w:hyperlink>
      <w:r w:rsidRPr="004E43C5">
        <w:rPr>
          <w:rFonts w:eastAsia="Times New Roman" w:cs="Times New Roman"/>
          <w:color w:val="000000"/>
          <w:sz w:val="23"/>
          <w:szCs w:val="23"/>
          <w:shd w:val="clear" w:color="auto" w:fill="FFFFFF"/>
        </w:rPr>
        <w:t xml:space="preserve"> </w:t>
      </w:r>
    </w:p>
    <w:p w14:paraId="10C37683" w14:textId="766B9CA9" w:rsidR="005B5DFB" w:rsidRPr="004E43C5" w:rsidRDefault="005B5DFB" w:rsidP="00C646E0">
      <w:pPr>
        <w:rPr>
          <w:rFonts w:eastAsia="Times New Roman" w:cs="Times New Roman"/>
          <w:color w:val="000000"/>
          <w:sz w:val="23"/>
          <w:szCs w:val="23"/>
          <w:shd w:val="clear" w:color="auto" w:fill="FFFFFF"/>
        </w:rPr>
      </w:pPr>
      <w:r w:rsidRPr="004E43C5">
        <w:rPr>
          <w:rFonts w:eastAsia="Times New Roman" w:cs="Times New Roman"/>
          <w:color w:val="000000"/>
          <w:sz w:val="23"/>
          <w:szCs w:val="23"/>
          <w:shd w:val="clear" w:color="auto" w:fill="FFFFFF"/>
        </w:rPr>
        <w:t xml:space="preserve">Wendy Kubasko: </w:t>
      </w:r>
      <w:hyperlink r:id="rId16" w:history="1">
        <w:r w:rsidR="009C08A3" w:rsidRPr="004E43C5">
          <w:rPr>
            <w:rStyle w:val="Hyperlink"/>
            <w:rFonts w:eastAsia="Times New Roman" w:cs="Times New Roman"/>
            <w:sz w:val="23"/>
            <w:szCs w:val="23"/>
            <w:shd w:val="clear" w:color="auto" w:fill="FFFFFF"/>
          </w:rPr>
          <w:t>wlkubasko@ship.edu</w:t>
        </w:r>
      </w:hyperlink>
      <w:r w:rsidRPr="004E43C5">
        <w:rPr>
          <w:rFonts w:eastAsia="Times New Roman" w:cs="Times New Roman"/>
          <w:color w:val="000000"/>
          <w:sz w:val="23"/>
          <w:szCs w:val="23"/>
          <w:shd w:val="clear" w:color="auto" w:fill="FFFFFF"/>
        </w:rPr>
        <w:t xml:space="preserve"> </w:t>
      </w:r>
    </w:p>
    <w:p w14:paraId="12E68159" w14:textId="400C4052" w:rsidR="005B5DFB" w:rsidRPr="004E43C5" w:rsidRDefault="005B5DFB" w:rsidP="00C646E0">
      <w:pPr>
        <w:rPr>
          <w:rFonts w:eastAsia="Times New Roman" w:cs="Times New Roman"/>
          <w:color w:val="000000"/>
          <w:sz w:val="23"/>
          <w:szCs w:val="23"/>
          <w:shd w:val="clear" w:color="auto" w:fill="FFFFFF"/>
        </w:rPr>
      </w:pPr>
      <w:r w:rsidRPr="004E43C5">
        <w:rPr>
          <w:rFonts w:eastAsia="Times New Roman" w:cs="Times New Roman"/>
          <w:color w:val="000000"/>
          <w:sz w:val="23"/>
          <w:szCs w:val="23"/>
          <w:shd w:val="clear" w:color="auto" w:fill="FFFFFF"/>
        </w:rPr>
        <w:t xml:space="preserve">Ashley Lewis: </w:t>
      </w:r>
      <w:r w:rsidR="009C08A3" w:rsidRPr="004E43C5">
        <w:rPr>
          <w:rFonts w:eastAsia="Times New Roman" w:cs="Times New Roman"/>
          <w:color w:val="000000"/>
          <w:sz w:val="23"/>
          <w:szCs w:val="23"/>
          <w:shd w:val="clear" w:color="auto" w:fill="FFFFFF"/>
        </w:rPr>
        <w:tab/>
      </w:r>
      <w:hyperlink r:id="rId17" w:history="1">
        <w:r w:rsidR="009C08A3" w:rsidRPr="004E43C5">
          <w:rPr>
            <w:rStyle w:val="Hyperlink"/>
            <w:rFonts w:eastAsia="Times New Roman" w:cs="Times New Roman"/>
            <w:sz w:val="23"/>
            <w:szCs w:val="23"/>
            <w:shd w:val="clear" w:color="auto" w:fill="FFFFFF"/>
          </w:rPr>
          <w:t>ALLewis@ship.edu</w:t>
        </w:r>
      </w:hyperlink>
      <w:r w:rsidRPr="004E43C5">
        <w:rPr>
          <w:rFonts w:eastAsia="Times New Roman" w:cs="Times New Roman"/>
          <w:color w:val="000000"/>
          <w:sz w:val="23"/>
          <w:szCs w:val="23"/>
          <w:shd w:val="clear" w:color="auto" w:fill="FFFFFF"/>
        </w:rPr>
        <w:t xml:space="preserve"> </w:t>
      </w:r>
    </w:p>
    <w:p w14:paraId="6117ED85" w14:textId="40BBFEA8" w:rsidR="00C646E0" w:rsidRPr="004E43C5" w:rsidRDefault="00C646E0" w:rsidP="00C646E0">
      <w:pPr>
        <w:rPr>
          <w:rFonts w:eastAsia="Times New Roman" w:cs="Times New Roman"/>
          <w:color w:val="000000"/>
          <w:sz w:val="23"/>
          <w:szCs w:val="23"/>
          <w:shd w:val="clear" w:color="auto" w:fill="FFFFFF"/>
        </w:rPr>
      </w:pPr>
      <w:r w:rsidRPr="004E43C5">
        <w:rPr>
          <w:rFonts w:eastAsia="Times New Roman" w:cs="Times New Roman"/>
          <w:color w:val="000000"/>
          <w:sz w:val="23"/>
          <w:szCs w:val="23"/>
          <w:shd w:val="clear" w:color="auto" w:fill="FFFFFF"/>
        </w:rPr>
        <w:t xml:space="preserve">Sue Mukherjee: </w:t>
      </w:r>
      <w:hyperlink r:id="rId18" w:history="1">
        <w:r w:rsidR="009C08A3" w:rsidRPr="004E43C5">
          <w:rPr>
            <w:rStyle w:val="Hyperlink"/>
            <w:rFonts w:eastAsia="Times New Roman" w:cs="Times New Roman"/>
            <w:sz w:val="23"/>
            <w:szCs w:val="23"/>
            <w:shd w:val="clear" w:color="auto" w:fill="FFFFFF"/>
          </w:rPr>
          <w:t>smukherjee@ship.edu</w:t>
        </w:r>
      </w:hyperlink>
      <w:r w:rsidRPr="004E43C5">
        <w:rPr>
          <w:rFonts w:eastAsia="Times New Roman" w:cs="Times New Roman"/>
          <w:color w:val="000000"/>
          <w:sz w:val="23"/>
          <w:szCs w:val="23"/>
          <w:shd w:val="clear" w:color="auto" w:fill="FFFFFF"/>
        </w:rPr>
        <w:t xml:space="preserve"> </w:t>
      </w:r>
    </w:p>
    <w:p w14:paraId="456C148D" w14:textId="74B8342E" w:rsidR="005B5DFB" w:rsidRPr="004E43C5" w:rsidRDefault="005B5DFB" w:rsidP="00C646E0">
      <w:pPr>
        <w:rPr>
          <w:rFonts w:eastAsia="Times New Roman" w:cs="Times New Roman"/>
          <w:color w:val="000000"/>
          <w:sz w:val="23"/>
          <w:szCs w:val="23"/>
          <w:shd w:val="clear" w:color="auto" w:fill="FFFFFF"/>
        </w:rPr>
      </w:pPr>
      <w:r w:rsidRPr="004E43C5">
        <w:rPr>
          <w:rFonts w:eastAsia="Times New Roman" w:cs="Times New Roman"/>
          <w:color w:val="000000"/>
          <w:sz w:val="23"/>
          <w:szCs w:val="23"/>
          <w:shd w:val="clear" w:color="auto" w:fill="FFFFFF"/>
        </w:rPr>
        <w:t xml:space="preserve">Mohammad Rahman:  </w:t>
      </w:r>
      <w:hyperlink r:id="rId19" w:history="1">
        <w:r w:rsidRPr="004E43C5">
          <w:rPr>
            <w:rStyle w:val="Hyperlink"/>
            <w:rFonts w:eastAsia="Times New Roman" w:cs="Times New Roman"/>
            <w:sz w:val="23"/>
            <w:szCs w:val="23"/>
            <w:shd w:val="clear" w:color="auto" w:fill="FFFFFF"/>
          </w:rPr>
          <w:t>MMRahman@ship.edu</w:t>
        </w:r>
      </w:hyperlink>
      <w:r w:rsidRPr="004E43C5">
        <w:rPr>
          <w:rFonts w:eastAsia="Times New Roman" w:cs="Times New Roman"/>
          <w:color w:val="000000"/>
          <w:sz w:val="23"/>
          <w:szCs w:val="23"/>
          <w:shd w:val="clear" w:color="auto" w:fill="FFFFFF"/>
        </w:rPr>
        <w:t xml:space="preserve">  </w:t>
      </w:r>
    </w:p>
    <w:p w14:paraId="2C670D83" w14:textId="4EB172A8" w:rsidR="005B5DFB" w:rsidRPr="004E43C5" w:rsidRDefault="005B5DFB" w:rsidP="00C646E0">
      <w:pPr>
        <w:rPr>
          <w:rFonts w:eastAsia="Times New Roman" w:cs="Times New Roman"/>
          <w:color w:val="000000"/>
          <w:sz w:val="23"/>
          <w:szCs w:val="23"/>
          <w:shd w:val="clear" w:color="auto" w:fill="FFFFFF"/>
        </w:rPr>
      </w:pPr>
      <w:r w:rsidRPr="004E43C5">
        <w:rPr>
          <w:rFonts w:eastAsia="Times New Roman" w:cs="Times New Roman"/>
          <w:color w:val="000000"/>
          <w:sz w:val="23"/>
          <w:szCs w:val="23"/>
          <w:shd w:val="clear" w:color="auto" w:fill="FFFFFF"/>
        </w:rPr>
        <w:t xml:space="preserve">Marc Renault:  </w:t>
      </w:r>
      <w:hyperlink r:id="rId20" w:history="1">
        <w:r w:rsidRPr="004E43C5">
          <w:rPr>
            <w:rStyle w:val="Hyperlink"/>
            <w:rFonts w:eastAsia="Times New Roman" w:cs="Times New Roman"/>
            <w:sz w:val="23"/>
            <w:szCs w:val="23"/>
            <w:shd w:val="clear" w:color="auto" w:fill="FFFFFF"/>
          </w:rPr>
          <w:t>MSRenault@ship.edu</w:t>
        </w:r>
      </w:hyperlink>
      <w:r w:rsidRPr="004E43C5">
        <w:rPr>
          <w:rFonts w:eastAsia="Times New Roman" w:cs="Times New Roman"/>
          <w:color w:val="000000"/>
          <w:sz w:val="23"/>
          <w:szCs w:val="23"/>
          <w:shd w:val="clear" w:color="auto" w:fill="FFFFFF"/>
        </w:rPr>
        <w:t xml:space="preserve">  </w:t>
      </w:r>
    </w:p>
    <w:p w14:paraId="066A69F9" w14:textId="50459555" w:rsidR="005B5DFB" w:rsidRPr="004E43C5" w:rsidRDefault="005B5DFB" w:rsidP="00C646E0">
      <w:pPr>
        <w:rPr>
          <w:rFonts w:eastAsia="Times New Roman" w:cs="Times New Roman"/>
          <w:color w:val="000000"/>
          <w:sz w:val="23"/>
          <w:szCs w:val="23"/>
          <w:shd w:val="clear" w:color="auto" w:fill="FFFFFF"/>
        </w:rPr>
      </w:pPr>
      <w:r w:rsidRPr="004E43C5">
        <w:rPr>
          <w:rFonts w:eastAsia="Times New Roman" w:cs="Times New Roman"/>
          <w:color w:val="000000"/>
          <w:sz w:val="23"/>
          <w:szCs w:val="23"/>
          <w:shd w:val="clear" w:color="auto" w:fill="FFFFFF"/>
        </w:rPr>
        <w:t xml:space="preserve">Jose Ricardo:  </w:t>
      </w:r>
      <w:hyperlink r:id="rId21" w:history="1">
        <w:r w:rsidRPr="004E43C5">
          <w:rPr>
            <w:rStyle w:val="Hyperlink"/>
            <w:rFonts w:eastAsia="Times New Roman" w:cs="Times New Roman"/>
            <w:sz w:val="23"/>
            <w:szCs w:val="23"/>
            <w:shd w:val="clear" w:color="auto" w:fill="FFFFFF"/>
          </w:rPr>
          <w:t>JGRica@ship.edu</w:t>
        </w:r>
      </w:hyperlink>
      <w:r w:rsidRPr="004E43C5">
        <w:rPr>
          <w:rFonts w:eastAsia="Times New Roman" w:cs="Times New Roman"/>
          <w:color w:val="000000"/>
          <w:sz w:val="23"/>
          <w:szCs w:val="23"/>
          <w:shd w:val="clear" w:color="auto" w:fill="FFFFFF"/>
        </w:rPr>
        <w:t xml:space="preserve"> </w:t>
      </w:r>
    </w:p>
    <w:p w14:paraId="28CD28CC" w14:textId="4703B8E9" w:rsidR="00C646E0" w:rsidRPr="004E43C5" w:rsidRDefault="00C646E0" w:rsidP="00C646E0">
      <w:pPr>
        <w:rPr>
          <w:rFonts w:eastAsia="Times New Roman" w:cs="Times New Roman"/>
          <w:color w:val="000000"/>
          <w:sz w:val="23"/>
          <w:szCs w:val="23"/>
          <w:shd w:val="clear" w:color="auto" w:fill="FFFFFF"/>
        </w:rPr>
      </w:pPr>
      <w:r w:rsidRPr="004E43C5">
        <w:rPr>
          <w:rFonts w:eastAsia="Times New Roman" w:cs="Times New Roman"/>
          <w:color w:val="000000"/>
          <w:sz w:val="23"/>
          <w:szCs w:val="23"/>
          <w:shd w:val="clear" w:color="auto" w:fill="FFFFFF"/>
        </w:rPr>
        <w:br w:type="page"/>
      </w:r>
    </w:p>
    <w:p w14:paraId="54E31D7F" w14:textId="77777777" w:rsidR="00AC185B" w:rsidRDefault="00AC185B">
      <w:pPr>
        <w:rPr>
          <w:rFonts w:eastAsia="Times New Roman" w:cs="Times New Roman"/>
          <w:color w:val="000000"/>
          <w:sz w:val="23"/>
          <w:szCs w:val="23"/>
          <w:shd w:val="clear" w:color="auto" w:fill="FFFFFF"/>
        </w:rPr>
      </w:pPr>
    </w:p>
    <w:p w14:paraId="6B126926" w14:textId="38E38FC7" w:rsidR="001138C2" w:rsidRDefault="001138C2" w:rsidP="0041573D">
      <w:pPr>
        <w:jc w:val="center"/>
        <w:rPr>
          <w:rFonts w:eastAsia="Times New Roman" w:cs="Times New Roman"/>
          <w:color w:val="000000"/>
          <w:sz w:val="23"/>
          <w:szCs w:val="23"/>
          <w:shd w:val="clear" w:color="auto" w:fill="FFFFFF"/>
        </w:rPr>
      </w:pPr>
      <w:r>
        <w:rPr>
          <w:rFonts w:eastAsia="Times New Roman" w:cs="Times New Roman"/>
          <w:color w:val="000000"/>
          <w:sz w:val="23"/>
          <w:szCs w:val="23"/>
          <w:shd w:val="clear" w:color="auto" w:fill="FFFFFF"/>
        </w:rPr>
        <w:t>Appendix A</w:t>
      </w:r>
    </w:p>
    <w:p w14:paraId="0D0F8E94" w14:textId="77777777" w:rsidR="001138C2" w:rsidRDefault="001138C2" w:rsidP="0041573D">
      <w:pPr>
        <w:jc w:val="center"/>
        <w:rPr>
          <w:rFonts w:eastAsia="Times New Roman" w:cs="Times New Roman"/>
          <w:color w:val="000000"/>
          <w:sz w:val="23"/>
          <w:szCs w:val="23"/>
          <w:shd w:val="clear" w:color="auto" w:fill="FFFFFF"/>
        </w:rPr>
      </w:pPr>
    </w:p>
    <w:p w14:paraId="7B6C5035" w14:textId="15DA89EE" w:rsidR="00B52254" w:rsidRDefault="0041573D" w:rsidP="0041573D">
      <w:pPr>
        <w:jc w:val="center"/>
        <w:rPr>
          <w:rFonts w:eastAsia="Times New Roman" w:cs="Times New Roman"/>
          <w:color w:val="000000"/>
          <w:sz w:val="23"/>
          <w:szCs w:val="23"/>
          <w:shd w:val="clear" w:color="auto" w:fill="FFFFFF"/>
        </w:rPr>
      </w:pPr>
      <w:r>
        <w:rPr>
          <w:rFonts w:eastAsia="Times New Roman" w:cs="Times New Roman"/>
          <w:color w:val="000000"/>
          <w:sz w:val="23"/>
          <w:szCs w:val="23"/>
          <w:shd w:val="clear" w:color="auto" w:fill="FFFFFF"/>
        </w:rPr>
        <w:t>Insight Team</w:t>
      </w:r>
      <w:r w:rsidR="001138C2">
        <w:rPr>
          <w:rFonts w:eastAsia="Times New Roman" w:cs="Times New Roman"/>
          <w:color w:val="000000"/>
          <w:sz w:val="23"/>
          <w:szCs w:val="23"/>
          <w:shd w:val="clear" w:color="auto" w:fill="FFFFFF"/>
        </w:rPr>
        <w:t xml:space="preserve"> Membership</w:t>
      </w:r>
    </w:p>
    <w:p w14:paraId="1BDFB0ED" w14:textId="6F932B9E" w:rsidR="0041573D" w:rsidRDefault="0041573D" w:rsidP="0041573D">
      <w:pPr>
        <w:jc w:val="center"/>
        <w:rPr>
          <w:rFonts w:eastAsia="Times New Roman" w:cs="Times New Roman"/>
          <w:color w:val="000000"/>
          <w:sz w:val="23"/>
          <w:szCs w:val="23"/>
          <w:shd w:val="clear" w:color="auto" w:fill="FFFFFF"/>
        </w:rPr>
      </w:pPr>
    </w:p>
    <w:tbl>
      <w:tblPr>
        <w:tblStyle w:val="TableGrid"/>
        <w:tblW w:w="0" w:type="auto"/>
        <w:tblInd w:w="355" w:type="dxa"/>
        <w:tblLook w:val="04A0" w:firstRow="1" w:lastRow="0" w:firstColumn="1" w:lastColumn="0" w:noHBand="0" w:noVBand="1"/>
      </w:tblPr>
      <w:tblGrid>
        <w:gridCol w:w="1982"/>
        <w:gridCol w:w="2337"/>
        <w:gridCol w:w="2338"/>
        <w:gridCol w:w="2338"/>
      </w:tblGrid>
      <w:tr w:rsidR="0041573D" w14:paraId="72BB8262" w14:textId="77777777" w:rsidTr="0041573D">
        <w:tc>
          <w:tcPr>
            <w:tcW w:w="1982" w:type="dxa"/>
          </w:tcPr>
          <w:p w14:paraId="3BE9DF4C" w14:textId="530F2616" w:rsidR="0041573D" w:rsidRDefault="0041573D" w:rsidP="0041573D">
            <w:pPr>
              <w:jc w:val="center"/>
              <w:rPr>
                <w:rFonts w:eastAsia="Times New Roman" w:cs="Times New Roman"/>
                <w:b/>
                <w:bCs/>
                <w:color w:val="000000"/>
                <w:sz w:val="23"/>
                <w:szCs w:val="23"/>
                <w:shd w:val="clear" w:color="auto" w:fill="FFFFFF"/>
              </w:rPr>
            </w:pPr>
            <w:r w:rsidRPr="0041573D">
              <w:rPr>
                <w:rFonts w:eastAsia="Times New Roman" w:cs="Times New Roman"/>
                <w:b/>
                <w:bCs/>
                <w:color w:val="000000"/>
                <w:sz w:val="23"/>
                <w:szCs w:val="23"/>
                <w:shd w:val="clear" w:color="auto" w:fill="FFFFFF"/>
              </w:rPr>
              <w:t>Quality</w:t>
            </w:r>
          </w:p>
          <w:p w14:paraId="07350166" w14:textId="5C2D0ACA" w:rsidR="0041573D" w:rsidRDefault="0041573D" w:rsidP="0041573D">
            <w:pPr>
              <w:jc w:val="center"/>
              <w:rPr>
                <w:rFonts w:eastAsia="Times New Roman" w:cs="Times New Roman"/>
                <w:color w:val="000000"/>
                <w:sz w:val="23"/>
                <w:szCs w:val="23"/>
                <w:shd w:val="clear" w:color="auto" w:fill="FFFFFF"/>
              </w:rPr>
            </w:pPr>
            <w:r>
              <w:rPr>
                <w:rFonts w:eastAsia="Times New Roman" w:cs="Times New Roman"/>
                <w:color w:val="000000"/>
                <w:sz w:val="23"/>
                <w:szCs w:val="23"/>
                <w:shd w:val="clear" w:color="auto" w:fill="FFFFFF"/>
              </w:rPr>
              <w:t>Co-chairs</w:t>
            </w:r>
          </w:p>
          <w:p w14:paraId="30F28F54" w14:textId="49B3FD94" w:rsidR="0041573D" w:rsidRDefault="0041573D" w:rsidP="0041573D">
            <w:pPr>
              <w:jc w:val="center"/>
              <w:rPr>
                <w:rFonts w:eastAsia="Times New Roman" w:cs="Times New Roman"/>
                <w:color w:val="000000"/>
                <w:sz w:val="23"/>
                <w:szCs w:val="23"/>
                <w:shd w:val="clear" w:color="auto" w:fill="FFFFFF"/>
              </w:rPr>
            </w:pPr>
            <w:r w:rsidRPr="0041573D">
              <w:rPr>
                <w:rFonts w:eastAsia="Times New Roman" w:cs="Times New Roman"/>
                <w:color w:val="000000"/>
                <w:sz w:val="23"/>
                <w:szCs w:val="23"/>
                <w:shd w:val="clear" w:color="auto" w:fill="FFFFFF"/>
              </w:rPr>
              <w:t>Lynn Baynum</w:t>
            </w:r>
            <w:r w:rsidRPr="0041573D">
              <w:rPr>
                <w:rFonts w:eastAsia="Times New Roman" w:cs="Times New Roman"/>
                <w:color w:val="000000"/>
                <w:sz w:val="23"/>
                <w:szCs w:val="23"/>
                <w:shd w:val="clear" w:color="auto" w:fill="FFFFFF"/>
              </w:rPr>
              <w:br/>
              <w:t>Jose Ricardo</w:t>
            </w:r>
          </w:p>
          <w:p w14:paraId="1914043D" w14:textId="77777777" w:rsidR="0041573D" w:rsidRPr="0041573D" w:rsidRDefault="0041573D" w:rsidP="0041573D">
            <w:pPr>
              <w:jc w:val="center"/>
              <w:rPr>
                <w:rFonts w:eastAsia="Times New Roman" w:cs="Times New Roman"/>
                <w:color w:val="000000"/>
                <w:sz w:val="23"/>
                <w:szCs w:val="23"/>
                <w:shd w:val="clear" w:color="auto" w:fill="FFFFFF"/>
              </w:rPr>
            </w:pPr>
          </w:p>
          <w:p w14:paraId="44931CEB" w14:textId="77777777" w:rsidR="0041573D" w:rsidRDefault="0041573D" w:rsidP="0041573D"/>
          <w:p w14:paraId="16283A3B" w14:textId="414EF0EA" w:rsidR="0041573D" w:rsidRDefault="0041573D" w:rsidP="0041573D">
            <w:pPr>
              <w:jc w:val="center"/>
            </w:pPr>
            <w:r w:rsidRPr="00D16C61">
              <w:t>George McIlwee</w:t>
            </w:r>
            <w:r w:rsidRPr="00D16C61">
              <w:br/>
              <w:t xml:space="preserve">Emily Kramer </w:t>
            </w:r>
            <w:r w:rsidRPr="00D16C61">
              <w:br/>
              <w:t>James Hamblin</w:t>
            </w:r>
            <w:r w:rsidRPr="00D16C61">
              <w:br/>
              <w:t xml:space="preserve">Matt Fetzer </w:t>
            </w:r>
            <w:r w:rsidRPr="00D16C61">
              <w:br/>
              <w:t xml:space="preserve">Wes Mallicone </w:t>
            </w:r>
            <w:r w:rsidRPr="00D16C61">
              <w:br/>
              <w:t xml:space="preserve">Alice Armstrong  </w:t>
            </w:r>
            <w:r w:rsidRPr="00D16C61">
              <w:br/>
              <w:t>Eric Zeglen</w:t>
            </w:r>
            <w:r w:rsidRPr="00D16C61">
              <w:br/>
              <w:t>Mindy Fawkes</w:t>
            </w:r>
            <w:r w:rsidRPr="00D16C61">
              <w:br/>
              <w:t>Jennifer Milburn</w:t>
            </w:r>
            <w:r w:rsidRPr="00D16C61">
              <w:br/>
              <w:t>Robin Dolbin</w:t>
            </w:r>
            <w:r w:rsidRPr="00D16C61">
              <w:br/>
              <w:t>Trina Snyder</w:t>
            </w:r>
            <w:r w:rsidRPr="00D16C61">
              <w:br/>
              <w:t>Lorelee Isbell</w:t>
            </w:r>
            <w:r w:rsidRPr="00D16C61">
              <w:br/>
              <w:t xml:space="preserve">Dave Osanitch </w:t>
            </w:r>
            <w:r w:rsidRPr="00D16C61">
              <w:br/>
            </w:r>
          </w:p>
          <w:p w14:paraId="4E652E25" w14:textId="0E53B23F" w:rsidR="0041573D" w:rsidRDefault="0041573D" w:rsidP="0041573D">
            <w:pPr>
              <w:jc w:val="center"/>
              <w:rPr>
                <w:rFonts w:eastAsia="Times New Roman" w:cs="Times New Roman"/>
                <w:color w:val="000000"/>
                <w:sz w:val="23"/>
                <w:szCs w:val="23"/>
                <w:shd w:val="clear" w:color="auto" w:fill="FFFFFF"/>
              </w:rPr>
            </w:pPr>
          </w:p>
        </w:tc>
        <w:tc>
          <w:tcPr>
            <w:tcW w:w="2337" w:type="dxa"/>
          </w:tcPr>
          <w:p w14:paraId="025DB8FA" w14:textId="77777777" w:rsidR="0041573D" w:rsidRDefault="0041573D" w:rsidP="0041573D">
            <w:pPr>
              <w:jc w:val="center"/>
            </w:pPr>
            <w:r w:rsidRPr="00D16C61">
              <w:rPr>
                <w:b/>
                <w:bCs/>
              </w:rPr>
              <w:t>Student Success</w:t>
            </w:r>
            <w:r w:rsidRPr="00D16C61">
              <w:br/>
              <w:t>Co-Chairs</w:t>
            </w:r>
            <w:r w:rsidRPr="00D16C61">
              <w:br/>
              <w:t>Ashley Lewis</w:t>
            </w:r>
            <w:r w:rsidRPr="00D16C61">
              <w:br/>
              <w:t xml:space="preserve">Wendy Kubasko </w:t>
            </w:r>
            <w:r w:rsidRPr="00D16C61">
              <w:br/>
            </w:r>
            <w:r w:rsidRPr="00D16C61">
              <w:br/>
            </w:r>
          </w:p>
          <w:p w14:paraId="1AA81AAF" w14:textId="54466F4B" w:rsidR="0041573D" w:rsidRDefault="0041573D" w:rsidP="0041573D">
            <w:pPr>
              <w:jc w:val="center"/>
              <w:rPr>
                <w:rFonts w:eastAsia="Times New Roman" w:cs="Times New Roman"/>
                <w:color w:val="000000"/>
                <w:sz w:val="23"/>
                <w:szCs w:val="23"/>
                <w:shd w:val="clear" w:color="auto" w:fill="FFFFFF"/>
              </w:rPr>
            </w:pPr>
            <w:r w:rsidRPr="00D16C61">
              <w:t>Brian Lowe</w:t>
            </w:r>
            <w:r w:rsidRPr="00D16C61">
              <w:br/>
              <w:t xml:space="preserve">Justin Sentz </w:t>
            </w:r>
            <w:r w:rsidRPr="00D16C61">
              <w:br/>
              <w:t xml:space="preserve">Laurie Cella </w:t>
            </w:r>
            <w:r w:rsidRPr="00D16C61">
              <w:br/>
              <w:t xml:space="preserve">Chad Bennett </w:t>
            </w:r>
            <w:r w:rsidRPr="00D16C61">
              <w:br/>
              <w:t>Linwood Vereen</w:t>
            </w:r>
            <w:r w:rsidRPr="00D16C61">
              <w:br/>
              <w:t>Michael Coolsen</w:t>
            </w:r>
            <w:r w:rsidRPr="00D16C61">
              <w:br/>
              <w:t xml:space="preserve">Tomoko Grabosky </w:t>
            </w:r>
            <w:r w:rsidRPr="00D16C61">
              <w:br/>
              <w:t xml:space="preserve">Luis Melara </w:t>
            </w:r>
            <w:r w:rsidRPr="00D16C61">
              <w:br/>
              <w:t xml:space="preserve">Kapri Brown </w:t>
            </w:r>
            <w:r w:rsidRPr="00D16C61">
              <w:br/>
              <w:t xml:space="preserve">Shaliyah Kinsley </w:t>
            </w:r>
            <w:r w:rsidRPr="00D16C61">
              <w:br/>
              <w:t xml:space="preserve">Rochelle Plummer </w:t>
            </w:r>
            <w:r w:rsidRPr="00D16C61">
              <w:br/>
              <w:t>Bill Yost</w:t>
            </w:r>
            <w:r w:rsidRPr="00D16C61">
              <w:br/>
              <w:t xml:space="preserve">Alix Rouby </w:t>
            </w:r>
            <w:r w:rsidRPr="00D16C61">
              <w:br/>
              <w:t xml:space="preserve">Alison Van Syoc </w:t>
            </w:r>
            <w:r w:rsidRPr="00D16C61">
              <w:br/>
              <w:t>Lance Hines-Butt Lucas Everidge</w:t>
            </w:r>
            <w:r w:rsidRPr="00D16C61">
              <w:br/>
            </w:r>
            <w:r w:rsidR="000B7D96">
              <w:t>Imani Cameron</w:t>
            </w:r>
            <w:r w:rsidRPr="00D16C61">
              <w:br/>
            </w:r>
            <w:r w:rsidRPr="00D16C61">
              <w:br/>
            </w:r>
          </w:p>
        </w:tc>
        <w:tc>
          <w:tcPr>
            <w:tcW w:w="2338" w:type="dxa"/>
          </w:tcPr>
          <w:p w14:paraId="3E146BDD" w14:textId="5B651BC0" w:rsidR="0041573D" w:rsidRPr="0041573D" w:rsidRDefault="0041573D" w:rsidP="0041573D">
            <w:pPr>
              <w:jc w:val="center"/>
              <w:rPr>
                <w:b/>
                <w:bCs/>
              </w:rPr>
            </w:pPr>
            <w:r w:rsidRPr="0041573D">
              <w:rPr>
                <w:b/>
                <w:bCs/>
              </w:rPr>
              <w:t xml:space="preserve">Community Contributions </w:t>
            </w:r>
            <w:r w:rsidRPr="0041573D">
              <w:br/>
              <w:t>Co-Chair</w:t>
            </w:r>
            <w:r>
              <w:t>s</w:t>
            </w:r>
            <w:r w:rsidRPr="0041573D">
              <w:br/>
              <w:t xml:space="preserve">Marc Renault </w:t>
            </w:r>
            <w:r w:rsidRPr="0041573D">
              <w:br/>
              <w:t>Kim Garris</w:t>
            </w:r>
            <w:r w:rsidRPr="0041573D">
              <w:br/>
            </w:r>
            <w:r w:rsidRPr="0041573D">
              <w:br/>
              <w:t>Matt Steck</w:t>
            </w:r>
            <w:r w:rsidRPr="0041573D">
              <w:br/>
              <w:t xml:space="preserve">Luke Hershey </w:t>
            </w:r>
            <w:r w:rsidRPr="0041573D">
              <w:br/>
              <w:t xml:space="preserve">Cheryl Slattery </w:t>
            </w:r>
            <w:r w:rsidRPr="0041573D">
              <w:br/>
              <w:t xml:space="preserve">Allen Dietrich-Ward </w:t>
            </w:r>
            <w:r w:rsidRPr="0041573D">
              <w:br/>
              <w:t xml:space="preserve">Viet Dao </w:t>
            </w:r>
            <w:r w:rsidRPr="0041573D">
              <w:br/>
              <w:t xml:space="preserve">Wendy Becker </w:t>
            </w:r>
            <w:r w:rsidRPr="0041573D">
              <w:br/>
              <w:t xml:space="preserve">Trever R. Famulare </w:t>
            </w:r>
            <w:r w:rsidRPr="0041573D">
              <w:br/>
              <w:t xml:space="preserve">Carol Wellington </w:t>
            </w:r>
            <w:r w:rsidRPr="0041573D">
              <w:br/>
              <w:t xml:space="preserve">Kirk Moll </w:t>
            </w:r>
            <w:r w:rsidRPr="0041573D">
              <w:br/>
              <w:t xml:space="preserve">Alexandra Jones </w:t>
            </w:r>
            <w:r w:rsidRPr="0041573D">
              <w:br/>
              <w:t xml:space="preserve">Javita Thompson </w:t>
            </w:r>
            <w:r w:rsidRPr="0041573D">
              <w:br/>
              <w:t>Victoria Kerr</w:t>
            </w:r>
            <w:r w:rsidRPr="0041573D">
              <w:br/>
              <w:t xml:space="preserve">Mark Chimel </w:t>
            </w:r>
            <w:r w:rsidRPr="0041573D">
              <w:br/>
              <w:t xml:space="preserve">Ashley Grimm </w:t>
            </w:r>
            <w:r w:rsidRPr="0041573D">
              <w:br/>
              <w:t>Holly Garner</w:t>
            </w:r>
            <w:r w:rsidRPr="0041573D">
              <w:br/>
              <w:t>Tara Zollinger</w:t>
            </w:r>
            <w:r w:rsidRPr="00D16C61">
              <w:br/>
            </w:r>
            <w:r w:rsidRPr="00D16C61">
              <w:br/>
            </w:r>
            <w:r w:rsidRPr="00D16C61">
              <w:br/>
            </w:r>
          </w:p>
        </w:tc>
        <w:tc>
          <w:tcPr>
            <w:tcW w:w="2338" w:type="dxa"/>
          </w:tcPr>
          <w:p w14:paraId="51990C36" w14:textId="17927C3C" w:rsidR="0041573D" w:rsidRDefault="0041573D" w:rsidP="0041573D">
            <w:pPr>
              <w:jc w:val="center"/>
              <w:rPr>
                <w:rFonts w:eastAsia="Times New Roman" w:cs="Times New Roman"/>
                <w:b/>
                <w:bCs/>
                <w:color w:val="000000"/>
                <w:sz w:val="23"/>
                <w:szCs w:val="23"/>
                <w:shd w:val="clear" w:color="auto" w:fill="FFFFFF"/>
              </w:rPr>
            </w:pPr>
            <w:r>
              <w:rPr>
                <w:rFonts w:eastAsia="Times New Roman" w:cs="Times New Roman"/>
                <w:b/>
                <w:bCs/>
                <w:color w:val="000000"/>
                <w:sz w:val="23"/>
                <w:szCs w:val="23"/>
                <w:shd w:val="clear" w:color="auto" w:fill="FFFFFF"/>
              </w:rPr>
              <w:t>Telling Our Story</w:t>
            </w:r>
          </w:p>
          <w:p w14:paraId="368601FD" w14:textId="77777777" w:rsidR="0041573D" w:rsidRDefault="0041573D" w:rsidP="0041573D">
            <w:pPr>
              <w:jc w:val="center"/>
              <w:rPr>
                <w:rFonts w:eastAsia="Times New Roman" w:cs="Times New Roman"/>
                <w:color w:val="000000"/>
                <w:sz w:val="23"/>
                <w:szCs w:val="23"/>
                <w:shd w:val="clear" w:color="auto" w:fill="FFFFFF"/>
              </w:rPr>
            </w:pPr>
            <w:r w:rsidRPr="0041573D">
              <w:rPr>
                <w:rFonts w:eastAsia="Times New Roman" w:cs="Times New Roman"/>
                <w:color w:val="000000"/>
                <w:sz w:val="23"/>
                <w:szCs w:val="23"/>
                <w:shd w:val="clear" w:color="auto" w:fill="FFFFFF"/>
              </w:rPr>
              <w:t>Co-Chairs</w:t>
            </w:r>
            <w:r w:rsidRPr="0041573D">
              <w:rPr>
                <w:rFonts w:eastAsia="Times New Roman" w:cs="Times New Roman"/>
                <w:color w:val="000000"/>
                <w:sz w:val="23"/>
                <w:szCs w:val="23"/>
                <w:shd w:val="clear" w:color="auto" w:fill="FFFFFF"/>
              </w:rPr>
              <w:br/>
              <w:t xml:space="preserve">Mohammad Rahman </w:t>
            </w:r>
            <w:r w:rsidRPr="0041573D">
              <w:rPr>
                <w:rFonts w:eastAsia="Times New Roman" w:cs="Times New Roman"/>
                <w:color w:val="000000"/>
                <w:sz w:val="23"/>
                <w:szCs w:val="23"/>
                <w:shd w:val="clear" w:color="auto" w:fill="FFFFFF"/>
              </w:rPr>
              <w:br/>
              <w:t>Lorie Davis</w:t>
            </w:r>
            <w:r w:rsidRPr="0041573D">
              <w:rPr>
                <w:rFonts w:eastAsia="Times New Roman" w:cs="Times New Roman"/>
                <w:b/>
                <w:bCs/>
                <w:color w:val="000000"/>
                <w:sz w:val="23"/>
                <w:szCs w:val="23"/>
                <w:shd w:val="clear" w:color="auto" w:fill="FFFFFF"/>
              </w:rPr>
              <w:t xml:space="preserve"> </w:t>
            </w:r>
            <w:r w:rsidRPr="0041573D">
              <w:rPr>
                <w:rFonts w:eastAsia="Times New Roman" w:cs="Times New Roman"/>
                <w:color w:val="000000"/>
                <w:sz w:val="23"/>
                <w:szCs w:val="23"/>
                <w:shd w:val="clear" w:color="auto" w:fill="FFFFFF"/>
              </w:rPr>
              <w:br/>
            </w:r>
            <w:r w:rsidRPr="0041573D">
              <w:rPr>
                <w:rFonts w:eastAsia="Times New Roman" w:cs="Times New Roman"/>
                <w:color w:val="000000"/>
                <w:sz w:val="23"/>
                <w:szCs w:val="23"/>
                <w:shd w:val="clear" w:color="auto" w:fill="FFFFFF"/>
              </w:rPr>
              <w:br/>
            </w:r>
          </w:p>
          <w:p w14:paraId="307AD148" w14:textId="50E684EB" w:rsidR="0041573D" w:rsidRDefault="0041573D" w:rsidP="0041573D">
            <w:pPr>
              <w:jc w:val="center"/>
              <w:rPr>
                <w:rFonts w:eastAsia="Times New Roman" w:cs="Times New Roman"/>
                <w:color w:val="000000"/>
                <w:sz w:val="23"/>
                <w:szCs w:val="23"/>
                <w:shd w:val="clear" w:color="auto" w:fill="FFFFFF"/>
              </w:rPr>
            </w:pPr>
            <w:r w:rsidRPr="0041573D">
              <w:rPr>
                <w:rFonts w:eastAsia="Times New Roman" w:cs="Times New Roman"/>
                <w:color w:val="000000"/>
                <w:sz w:val="23"/>
                <w:szCs w:val="23"/>
                <w:shd w:val="clear" w:color="auto" w:fill="FFFFFF"/>
              </w:rPr>
              <w:t>Chuck Black</w:t>
            </w:r>
            <w:r w:rsidRPr="0041573D">
              <w:rPr>
                <w:rFonts w:eastAsia="Times New Roman" w:cs="Times New Roman"/>
                <w:color w:val="000000"/>
                <w:sz w:val="23"/>
                <w:szCs w:val="23"/>
                <w:shd w:val="clear" w:color="auto" w:fill="FFFFFF"/>
              </w:rPr>
              <w:br/>
              <w:t>Chase Slenker</w:t>
            </w:r>
            <w:r w:rsidRPr="0041573D">
              <w:rPr>
                <w:rFonts w:eastAsia="Times New Roman" w:cs="Times New Roman"/>
                <w:color w:val="000000"/>
                <w:sz w:val="23"/>
                <w:szCs w:val="23"/>
                <w:shd w:val="clear" w:color="auto" w:fill="FFFFFF"/>
              </w:rPr>
              <w:br/>
              <w:t xml:space="preserve">Sam Benbow </w:t>
            </w:r>
            <w:r w:rsidRPr="0041573D">
              <w:rPr>
                <w:rFonts w:eastAsia="Times New Roman" w:cs="Times New Roman"/>
                <w:color w:val="000000"/>
                <w:sz w:val="23"/>
                <w:szCs w:val="23"/>
                <w:shd w:val="clear" w:color="auto" w:fill="FFFFFF"/>
              </w:rPr>
              <w:br/>
              <w:t xml:space="preserve">Matt Ramsey </w:t>
            </w:r>
            <w:r w:rsidRPr="0041573D">
              <w:rPr>
                <w:rFonts w:eastAsia="Times New Roman" w:cs="Times New Roman"/>
                <w:color w:val="000000"/>
                <w:sz w:val="23"/>
                <w:szCs w:val="23"/>
                <w:shd w:val="clear" w:color="auto" w:fill="FFFFFF"/>
              </w:rPr>
              <w:br/>
              <w:t xml:space="preserve">Toru Sato </w:t>
            </w:r>
            <w:r w:rsidRPr="0041573D">
              <w:rPr>
                <w:rFonts w:eastAsia="Times New Roman" w:cs="Times New Roman"/>
                <w:color w:val="000000"/>
                <w:sz w:val="23"/>
                <w:szCs w:val="23"/>
                <w:shd w:val="clear" w:color="auto" w:fill="FFFFFF"/>
              </w:rPr>
              <w:br/>
              <w:t xml:space="preserve">Claire Jantz </w:t>
            </w:r>
            <w:r w:rsidRPr="0041573D">
              <w:rPr>
                <w:rFonts w:eastAsia="Times New Roman" w:cs="Times New Roman"/>
                <w:color w:val="000000"/>
                <w:sz w:val="23"/>
                <w:szCs w:val="23"/>
                <w:shd w:val="clear" w:color="auto" w:fill="FFFFFF"/>
              </w:rPr>
              <w:br/>
              <w:t xml:space="preserve">Joohee Sanders </w:t>
            </w:r>
            <w:r w:rsidRPr="0041573D">
              <w:rPr>
                <w:rFonts w:eastAsia="Times New Roman" w:cs="Times New Roman"/>
                <w:color w:val="000000"/>
                <w:sz w:val="23"/>
                <w:szCs w:val="23"/>
                <w:shd w:val="clear" w:color="auto" w:fill="FFFFFF"/>
              </w:rPr>
              <w:br/>
              <w:t xml:space="preserve">Eyoel Delessa </w:t>
            </w:r>
            <w:r w:rsidRPr="0041573D">
              <w:rPr>
                <w:rFonts w:eastAsia="Times New Roman" w:cs="Times New Roman"/>
                <w:color w:val="000000"/>
                <w:sz w:val="23"/>
                <w:szCs w:val="23"/>
                <w:shd w:val="clear" w:color="auto" w:fill="FFFFFF"/>
              </w:rPr>
              <w:br/>
              <w:t xml:space="preserve">Alex Karlheim  </w:t>
            </w:r>
            <w:r w:rsidRPr="0041573D">
              <w:rPr>
                <w:rFonts w:eastAsia="Times New Roman" w:cs="Times New Roman"/>
                <w:color w:val="000000"/>
                <w:sz w:val="23"/>
                <w:szCs w:val="23"/>
                <w:shd w:val="clear" w:color="auto" w:fill="FFFFFF"/>
              </w:rPr>
              <w:br/>
              <w:t xml:space="preserve">Maya Mapp </w:t>
            </w:r>
            <w:r w:rsidRPr="0041573D">
              <w:rPr>
                <w:rFonts w:eastAsia="Times New Roman" w:cs="Times New Roman"/>
                <w:color w:val="000000"/>
                <w:sz w:val="23"/>
                <w:szCs w:val="23"/>
                <w:shd w:val="clear" w:color="auto" w:fill="FFFFFF"/>
              </w:rPr>
              <w:br/>
              <w:t>Lori Smith</w:t>
            </w:r>
            <w:r w:rsidRPr="0041573D">
              <w:rPr>
                <w:rFonts w:eastAsia="Times New Roman" w:cs="Times New Roman"/>
                <w:color w:val="000000"/>
                <w:sz w:val="23"/>
                <w:szCs w:val="23"/>
                <w:shd w:val="clear" w:color="auto" w:fill="FFFFFF"/>
              </w:rPr>
              <w:br/>
              <w:t xml:space="preserve">Kurt Dunkel </w:t>
            </w:r>
            <w:r w:rsidRPr="0041573D">
              <w:rPr>
                <w:rFonts w:eastAsia="Times New Roman" w:cs="Times New Roman"/>
                <w:color w:val="000000"/>
                <w:sz w:val="23"/>
                <w:szCs w:val="23"/>
                <w:shd w:val="clear" w:color="auto" w:fill="FFFFFF"/>
              </w:rPr>
              <w:br/>
              <w:t xml:space="preserve">Alexa Matia </w:t>
            </w:r>
            <w:r w:rsidRPr="0041573D">
              <w:rPr>
                <w:rFonts w:eastAsia="Times New Roman" w:cs="Times New Roman"/>
                <w:color w:val="000000"/>
                <w:sz w:val="23"/>
                <w:szCs w:val="23"/>
                <w:shd w:val="clear" w:color="auto" w:fill="FFFFFF"/>
              </w:rPr>
              <w:br/>
              <w:t>Ken Bach</w:t>
            </w:r>
            <w:r w:rsidRPr="0041573D">
              <w:rPr>
                <w:rFonts w:eastAsia="Times New Roman" w:cs="Times New Roman"/>
                <w:color w:val="000000"/>
                <w:sz w:val="23"/>
                <w:szCs w:val="23"/>
                <w:shd w:val="clear" w:color="auto" w:fill="FFFFFF"/>
              </w:rPr>
              <w:br/>
              <w:t>Leanne Piscotty</w:t>
            </w:r>
          </w:p>
        </w:tc>
      </w:tr>
    </w:tbl>
    <w:p w14:paraId="147B9AED" w14:textId="6FA299FE" w:rsidR="008A32A5" w:rsidRPr="0041573D" w:rsidRDefault="008A32A5" w:rsidP="0041573D">
      <w:pPr>
        <w:rPr>
          <w:rFonts w:eastAsia="Times New Roman" w:cstheme="minorHAnsi"/>
          <w:b/>
          <w:sz w:val="23"/>
          <w:szCs w:val="23"/>
        </w:rPr>
        <w:sectPr w:rsidR="008A32A5" w:rsidRPr="0041573D">
          <w:headerReference w:type="even" r:id="rId22"/>
          <w:headerReference w:type="default" r:id="rId23"/>
          <w:footerReference w:type="even" r:id="rId24"/>
          <w:footerReference w:type="default" r:id="rId25"/>
          <w:headerReference w:type="first" r:id="rId26"/>
          <w:pgSz w:w="12240" w:h="15840"/>
          <w:pgMar w:top="1440" w:right="1440" w:bottom="1440" w:left="1440" w:header="720" w:footer="720" w:gutter="0"/>
          <w:cols w:space="720"/>
          <w:docGrid w:linePitch="360"/>
        </w:sectPr>
      </w:pPr>
    </w:p>
    <w:p w14:paraId="65BEFE0D" w14:textId="77777777" w:rsidR="008A32A5" w:rsidRDefault="008A32A5"/>
    <w:p w14:paraId="0D4DB60D" w14:textId="77777777" w:rsidR="008A32A5" w:rsidRDefault="008A32A5"/>
    <w:p w14:paraId="5ED18183" w14:textId="77777777" w:rsidR="00AC185B" w:rsidRDefault="00AC185B" w:rsidP="008A32A5">
      <w:pPr>
        <w:rPr>
          <w:rFonts w:eastAsia="Times New Roman" w:cs="Times New Roman"/>
          <w:b/>
          <w:bCs/>
          <w:i/>
          <w:iCs/>
          <w:color w:val="000000"/>
          <w:sz w:val="23"/>
          <w:szCs w:val="23"/>
          <w:shd w:val="clear" w:color="auto" w:fill="FFFFFF"/>
        </w:rPr>
        <w:sectPr w:rsidR="00AC185B" w:rsidSect="008A32A5">
          <w:type w:val="continuous"/>
          <w:pgSz w:w="12240" w:h="15840"/>
          <w:pgMar w:top="1440" w:right="1440" w:bottom="1440" w:left="1440" w:header="720" w:footer="720" w:gutter="0"/>
          <w:cols w:num="2" w:space="720" w:equalWidth="0">
            <w:col w:w="2640" w:space="720"/>
            <w:col w:w="6000"/>
          </w:cols>
          <w:docGrid w:linePitch="360"/>
        </w:sectPr>
      </w:pPr>
    </w:p>
    <w:p w14:paraId="290F014B" w14:textId="47E61206" w:rsidR="00AC185B" w:rsidRDefault="00AC185B" w:rsidP="008A32A5">
      <w:pPr>
        <w:rPr>
          <w:rFonts w:eastAsia="Times New Roman" w:cstheme="minorHAnsi"/>
          <w:sz w:val="23"/>
          <w:szCs w:val="23"/>
        </w:rPr>
        <w:sectPr w:rsidR="00AC185B" w:rsidSect="00AC185B">
          <w:type w:val="continuous"/>
          <w:pgSz w:w="12240" w:h="15840"/>
          <w:pgMar w:top="1440" w:right="1440" w:bottom="1440" w:left="1440" w:header="720" w:footer="720" w:gutter="0"/>
          <w:cols w:space="720"/>
          <w:docGrid w:linePitch="360"/>
        </w:sectPr>
      </w:pPr>
    </w:p>
    <w:p w14:paraId="149CEEBB" w14:textId="77777777" w:rsidR="00AC185B" w:rsidRDefault="00AC185B">
      <w:pPr>
        <w:sectPr w:rsidR="00AC185B" w:rsidSect="00AC185B">
          <w:type w:val="continuous"/>
          <w:pgSz w:w="12240" w:h="15840"/>
          <w:pgMar w:top="1440" w:right="1440" w:bottom="1440" w:left="1440" w:header="720" w:footer="720" w:gutter="0"/>
          <w:cols w:space="720"/>
          <w:docGrid w:linePitch="360"/>
        </w:sectPr>
      </w:pPr>
    </w:p>
    <w:p w14:paraId="48099D92" w14:textId="4268C1F8" w:rsidR="00A134B8" w:rsidRDefault="00A134B8"/>
    <w:sectPr w:rsidR="00A134B8" w:rsidSect="008A32A5">
      <w:type w:val="continuous"/>
      <w:pgSz w:w="12240" w:h="15840"/>
      <w:pgMar w:top="1440" w:right="1440" w:bottom="1440" w:left="1440" w:header="720" w:footer="720" w:gutter="0"/>
      <w:cols w:num="2" w:space="720" w:equalWidth="0">
        <w:col w:w="2640" w:space="720"/>
        <w:col w:w="60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1FB9C" w14:textId="77777777" w:rsidR="00236951" w:rsidRDefault="00236951" w:rsidP="008B765F">
      <w:r>
        <w:separator/>
      </w:r>
    </w:p>
  </w:endnote>
  <w:endnote w:type="continuationSeparator" w:id="0">
    <w:p w14:paraId="088C21FB" w14:textId="77777777" w:rsidR="00236951" w:rsidRDefault="00236951" w:rsidP="008B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16506109"/>
      <w:docPartObj>
        <w:docPartGallery w:val="Page Numbers (Bottom of Page)"/>
        <w:docPartUnique/>
      </w:docPartObj>
    </w:sdtPr>
    <w:sdtEndPr>
      <w:rPr>
        <w:rStyle w:val="PageNumber"/>
      </w:rPr>
    </w:sdtEndPr>
    <w:sdtContent>
      <w:p w14:paraId="4CA6AE2B" w14:textId="5E71D3B5" w:rsidR="001138C2" w:rsidRDefault="001138C2" w:rsidP="00F85E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C6D345" w14:textId="77777777" w:rsidR="00AF3246" w:rsidRDefault="00AF3246" w:rsidP="001138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1624458"/>
      <w:docPartObj>
        <w:docPartGallery w:val="Page Numbers (Bottom of Page)"/>
        <w:docPartUnique/>
      </w:docPartObj>
    </w:sdtPr>
    <w:sdtEndPr>
      <w:rPr>
        <w:rStyle w:val="PageNumber"/>
      </w:rPr>
    </w:sdtEndPr>
    <w:sdtContent>
      <w:p w14:paraId="5D25F845" w14:textId="046490A6" w:rsidR="001138C2" w:rsidRDefault="001138C2" w:rsidP="00F85E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9973BE" w14:textId="66025DC8" w:rsidR="00AF3246" w:rsidRDefault="000B7D96" w:rsidP="001138C2">
    <w:pPr>
      <w:pStyle w:val="Footer"/>
      <w:ind w:right="360"/>
    </w:pPr>
    <w:r>
      <w:t>Ju</w:t>
    </w:r>
    <w:r w:rsidR="00024F65">
      <w:t>ly 1</w:t>
    </w:r>
    <w:r w:rsidR="00980709">
      <w:t>,</w:t>
    </w:r>
    <w:r>
      <w:t xml:space="preserve"> 2021</w:t>
    </w:r>
    <w:r w:rsidR="001138C2">
      <w:ptab w:relativeTo="margin" w:alignment="center" w:leader="none"/>
    </w:r>
    <w:r w:rsidR="001138C2">
      <w:t>Strategic Plan Report</w:t>
    </w:r>
    <w:r w:rsidR="001138C2">
      <w:ptab w:relativeTo="margin" w:alignment="right" w:leader="none"/>
    </w:r>
    <w:r w:rsidR="001138C2">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17A1F" w14:textId="77777777" w:rsidR="00236951" w:rsidRDefault="00236951" w:rsidP="008B765F">
      <w:r>
        <w:separator/>
      </w:r>
    </w:p>
  </w:footnote>
  <w:footnote w:type="continuationSeparator" w:id="0">
    <w:p w14:paraId="3E745430" w14:textId="77777777" w:rsidR="00236951" w:rsidRDefault="00236951" w:rsidP="008B765F">
      <w:r>
        <w:continuationSeparator/>
      </w:r>
    </w:p>
  </w:footnote>
  <w:footnote w:id="1">
    <w:p w14:paraId="15FA5DF0" w14:textId="77777777" w:rsidR="008B765F" w:rsidRPr="00DC1121" w:rsidRDefault="008B765F" w:rsidP="008B765F">
      <w:pPr>
        <w:pStyle w:val="FootnoteText"/>
        <w:rPr>
          <w:sz w:val="18"/>
          <w:szCs w:val="18"/>
        </w:rPr>
      </w:pPr>
      <w:r w:rsidRPr="00DC1121">
        <w:rPr>
          <w:rStyle w:val="FootnoteReference"/>
          <w:sz w:val="18"/>
          <w:szCs w:val="18"/>
        </w:rPr>
        <w:footnoteRef/>
      </w:r>
      <w:r w:rsidRPr="00DC1121">
        <w:rPr>
          <w:sz w:val="18"/>
          <w:szCs w:val="18"/>
        </w:rPr>
        <w:t xml:space="preserve"> As thoughtfully explored in “The New Normal: Higher Education in a post-COVID-19 World”</w:t>
      </w:r>
    </w:p>
    <w:p w14:paraId="40F283D9" w14:textId="77777777" w:rsidR="008B765F" w:rsidRPr="00DC1121" w:rsidRDefault="008B765F" w:rsidP="008B765F">
      <w:pPr>
        <w:pStyle w:val="FootnoteText"/>
        <w:rPr>
          <w:sz w:val="18"/>
          <w:szCs w:val="18"/>
        </w:rPr>
      </w:pPr>
      <w:r w:rsidRPr="00DC1121">
        <w:rPr>
          <w:sz w:val="18"/>
          <w:szCs w:val="18"/>
        </w:rPr>
        <w:t>https://www.tiaainstitute.org/publication/new-normal-higher-education-post-covid-19-world</w:t>
      </w:r>
    </w:p>
  </w:footnote>
  <w:footnote w:id="2">
    <w:p w14:paraId="32B8F67F" w14:textId="77777777" w:rsidR="008B765F" w:rsidRPr="00DC1121" w:rsidRDefault="008B765F" w:rsidP="008B765F">
      <w:pPr>
        <w:pStyle w:val="FootnoteText"/>
        <w:rPr>
          <w:sz w:val="18"/>
          <w:szCs w:val="18"/>
        </w:rPr>
      </w:pPr>
      <w:r w:rsidRPr="00DC1121">
        <w:rPr>
          <w:rStyle w:val="FootnoteReference"/>
          <w:sz w:val="18"/>
          <w:szCs w:val="18"/>
        </w:rPr>
        <w:footnoteRef/>
      </w:r>
      <w:r w:rsidRPr="00DC1121">
        <w:rPr>
          <w:sz w:val="18"/>
          <w:szCs w:val="18"/>
        </w:rPr>
        <w:t xml:space="preserve"> https://www.mckinsey.com/industries/public-and-social-sector/our-insights/reimagining-higher-education-in-the-united-states</w:t>
      </w:r>
    </w:p>
  </w:footnote>
  <w:footnote w:id="3">
    <w:p w14:paraId="7CD537BB" w14:textId="33364556" w:rsidR="008B765F" w:rsidRPr="005B6993" w:rsidRDefault="008B765F" w:rsidP="005B6993">
      <w:pPr>
        <w:pStyle w:val="NormalWeb"/>
        <w:shd w:val="clear" w:color="auto" w:fill="FFFFFF"/>
        <w:spacing w:before="0" w:beforeAutospacing="0" w:after="165" w:afterAutospacing="0"/>
        <w:rPr>
          <w:rFonts w:ascii="Source Sans Pro" w:hAnsi="Source Sans Pro"/>
          <w:color w:val="333333"/>
          <w:sz w:val="30"/>
          <w:szCs w:val="30"/>
        </w:rPr>
      </w:pPr>
      <w:r w:rsidRPr="00DC1121">
        <w:rPr>
          <w:rStyle w:val="FootnoteReference"/>
          <w:sz w:val="16"/>
          <w:szCs w:val="16"/>
        </w:rPr>
        <w:footnoteRef/>
      </w:r>
      <w:r w:rsidRPr="00DC1121">
        <w:rPr>
          <w:sz w:val="16"/>
          <w:szCs w:val="16"/>
        </w:rPr>
        <w:t xml:space="preserve"> “Younger generations take the issue of social purpose as a personal calling, and the COVID-19 crisis appears to have bolstered this commitment. Nearly three-fourths of respondents say the pandemic has highlighted new issues and made them more sympathetic to the needs of others. About 70% of respondents say they have already taken actions to have a positive impact on their communities, and nearly three-quarters say they plan to do so once restrictions have been lifted.”  https://deloitte.wsj.com/cmo/2020/07/17/pandemic-reveals-resiliency-of-gen-z-millennials/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DA48E" w14:textId="4824832F" w:rsidR="00980709" w:rsidRDefault="00236951">
    <w:pPr>
      <w:pStyle w:val="Header"/>
    </w:pPr>
    <w:r>
      <w:rPr>
        <w:noProof/>
      </w:rPr>
      <w:pict w14:anchorId="3BC990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947315"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84082" w14:textId="55845A93" w:rsidR="00980709" w:rsidRDefault="00236951">
    <w:pPr>
      <w:pStyle w:val="Header"/>
    </w:pPr>
    <w:r>
      <w:rPr>
        <w:noProof/>
      </w:rPr>
      <w:pict w14:anchorId="519399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947316"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1D739" w14:textId="2B168133" w:rsidR="00980709" w:rsidRDefault="00236951">
    <w:pPr>
      <w:pStyle w:val="Header"/>
    </w:pPr>
    <w:r>
      <w:rPr>
        <w:noProof/>
      </w:rPr>
      <w:pict w14:anchorId="19674C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1947314"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B3FEA"/>
    <w:multiLevelType w:val="hybridMultilevel"/>
    <w:tmpl w:val="64940746"/>
    <w:lvl w:ilvl="0" w:tplc="6AA0EA30">
      <w:start w:val="1"/>
      <w:numFmt w:val="bullet"/>
      <w:lvlText w:val="•"/>
      <w:lvlJc w:val="left"/>
      <w:pPr>
        <w:tabs>
          <w:tab w:val="num" w:pos="720"/>
        </w:tabs>
        <w:ind w:left="720" w:hanging="360"/>
      </w:pPr>
      <w:rPr>
        <w:rFonts w:ascii="Arial" w:hAnsi="Arial" w:hint="default"/>
      </w:rPr>
    </w:lvl>
    <w:lvl w:ilvl="1" w:tplc="BCE077DE" w:tentative="1">
      <w:start w:val="1"/>
      <w:numFmt w:val="bullet"/>
      <w:lvlText w:val="•"/>
      <w:lvlJc w:val="left"/>
      <w:pPr>
        <w:tabs>
          <w:tab w:val="num" w:pos="1440"/>
        </w:tabs>
        <w:ind w:left="1440" w:hanging="360"/>
      </w:pPr>
      <w:rPr>
        <w:rFonts w:ascii="Arial" w:hAnsi="Arial" w:hint="default"/>
      </w:rPr>
    </w:lvl>
    <w:lvl w:ilvl="2" w:tplc="0EF4E1D4" w:tentative="1">
      <w:start w:val="1"/>
      <w:numFmt w:val="bullet"/>
      <w:lvlText w:val="•"/>
      <w:lvlJc w:val="left"/>
      <w:pPr>
        <w:tabs>
          <w:tab w:val="num" w:pos="2160"/>
        </w:tabs>
        <w:ind w:left="2160" w:hanging="360"/>
      </w:pPr>
      <w:rPr>
        <w:rFonts w:ascii="Arial" w:hAnsi="Arial" w:hint="default"/>
      </w:rPr>
    </w:lvl>
    <w:lvl w:ilvl="3" w:tplc="14DC7DCE" w:tentative="1">
      <w:start w:val="1"/>
      <w:numFmt w:val="bullet"/>
      <w:lvlText w:val="•"/>
      <w:lvlJc w:val="left"/>
      <w:pPr>
        <w:tabs>
          <w:tab w:val="num" w:pos="2880"/>
        </w:tabs>
        <w:ind w:left="2880" w:hanging="360"/>
      </w:pPr>
      <w:rPr>
        <w:rFonts w:ascii="Arial" w:hAnsi="Arial" w:hint="default"/>
      </w:rPr>
    </w:lvl>
    <w:lvl w:ilvl="4" w:tplc="C576D23E" w:tentative="1">
      <w:start w:val="1"/>
      <w:numFmt w:val="bullet"/>
      <w:lvlText w:val="•"/>
      <w:lvlJc w:val="left"/>
      <w:pPr>
        <w:tabs>
          <w:tab w:val="num" w:pos="3600"/>
        </w:tabs>
        <w:ind w:left="3600" w:hanging="360"/>
      </w:pPr>
      <w:rPr>
        <w:rFonts w:ascii="Arial" w:hAnsi="Arial" w:hint="default"/>
      </w:rPr>
    </w:lvl>
    <w:lvl w:ilvl="5" w:tplc="4B1E2CE6" w:tentative="1">
      <w:start w:val="1"/>
      <w:numFmt w:val="bullet"/>
      <w:lvlText w:val="•"/>
      <w:lvlJc w:val="left"/>
      <w:pPr>
        <w:tabs>
          <w:tab w:val="num" w:pos="4320"/>
        </w:tabs>
        <w:ind w:left="4320" w:hanging="360"/>
      </w:pPr>
      <w:rPr>
        <w:rFonts w:ascii="Arial" w:hAnsi="Arial" w:hint="default"/>
      </w:rPr>
    </w:lvl>
    <w:lvl w:ilvl="6" w:tplc="BDD2B628" w:tentative="1">
      <w:start w:val="1"/>
      <w:numFmt w:val="bullet"/>
      <w:lvlText w:val="•"/>
      <w:lvlJc w:val="left"/>
      <w:pPr>
        <w:tabs>
          <w:tab w:val="num" w:pos="5040"/>
        </w:tabs>
        <w:ind w:left="5040" w:hanging="360"/>
      </w:pPr>
      <w:rPr>
        <w:rFonts w:ascii="Arial" w:hAnsi="Arial" w:hint="default"/>
      </w:rPr>
    </w:lvl>
    <w:lvl w:ilvl="7" w:tplc="90EE87E0" w:tentative="1">
      <w:start w:val="1"/>
      <w:numFmt w:val="bullet"/>
      <w:lvlText w:val="•"/>
      <w:lvlJc w:val="left"/>
      <w:pPr>
        <w:tabs>
          <w:tab w:val="num" w:pos="5760"/>
        </w:tabs>
        <w:ind w:left="5760" w:hanging="360"/>
      </w:pPr>
      <w:rPr>
        <w:rFonts w:ascii="Arial" w:hAnsi="Arial" w:hint="default"/>
      </w:rPr>
    </w:lvl>
    <w:lvl w:ilvl="8" w:tplc="40B8285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C50E12"/>
    <w:multiLevelType w:val="hybridMultilevel"/>
    <w:tmpl w:val="08FE6AD4"/>
    <w:lvl w:ilvl="0" w:tplc="D0FC0DF0">
      <w:start w:val="1"/>
      <w:numFmt w:val="bullet"/>
      <w:lvlText w:val="•"/>
      <w:lvlJc w:val="left"/>
      <w:pPr>
        <w:tabs>
          <w:tab w:val="num" w:pos="720"/>
        </w:tabs>
        <w:ind w:left="720" w:hanging="360"/>
      </w:pPr>
      <w:rPr>
        <w:rFonts w:ascii="Arial" w:hAnsi="Arial" w:hint="default"/>
      </w:rPr>
    </w:lvl>
    <w:lvl w:ilvl="1" w:tplc="08FCE5C2" w:tentative="1">
      <w:start w:val="1"/>
      <w:numFmt w:val="bullet"/>
      <w:lvlText w:val="•"/>
      <w:lvlJc w:val="left"/>
      <w:pPr>
        <w:tabs>
          <w:tab w:val="num" w:pos="1440"/>
        </w:tabs>
        <w:ind w:left="1440" w:hanging="360"/>
      </w:pPr>
      <w:rPr>
        <w:rFonts w:ascii="Arial" w:hAnsi="Arial" w:hint="default"/>
      </w:rPr>
    </w:lvl>
    <w:lvl w:ilvl="2" w:tplc="ECA88A92" w:tentative="1">
      <w:start w:val="1"/>
      <w:numFmt w:val="bullet"/>
      <w:lvlText w:val="•"/>
      <w:lvlJc w:val="left"/>
      <w:pPr>
        <w:tabs>
          <w:tab w:val="num" w:pos="2160"/>
        </w:tabs>
        <w:ind w:left="2160" w:hanging="360"/>
      </w:pPr>
      <w:rPr>
        <w:rFonts w:ascii="Arial" w:hAnsi="Arial" w:hint="default"/>
      </w:rPr>
    </w:lvl>
    <w:lvl w:ilvl="3" w:tplc="92204340" w:tentative="1">
      <w:start w:val="1"/>
      <w:numFmt w:val="bullet"/>
      <w:lvlText w:val="•"/>
      <w:lvlJc w:val="left"/>
      <w:pPr>
        <w:tabs>
          <w:tab w:val="num" w:pos="2880"/>
        </w:tabs>
        <w:ind w:left="2880" w:hanging="360"/>
      </w:pPr>
      <w:rPr>
        <w:rFonts w:ascii="Arial" w:hAnsi="Arial" w:hint="default"/>
      </w:rPr>
    </w:lvl>
    <w:lvl w:ilvl="4" w:tplc="5FF81C94" w:tentative="1">
      <w:start w:val="1"/>
      <w:numFmt w:val="bullet"/>
      <w:lvlText w:val="•"/>
      <w:lvlJc w:val="left"/>
      <w:pPr>
        <w:tabs>
          <w:tab w:val="num" w:pos="3600"/>
        </w:tabs>
        <w:ind w:left="3600" w:hanging="360"/>
      </w:pPr>
      <w:rPr>
        <w:rFonts w:ascii="Arial" w:hAnsi="Arial" w:hint="default"/>
      </w:rPr>
    </w:lvl>
    <w:lvl w:ilvl="5" w:tplc="B65A2BD2" w:tentative="1">
      <w:start w:val="1"/>
      <w:numFmt w:val="bullet"/>
      <w:lvlText w:val="•"/>
      <w:lvlJc w:val="left"/>
      <w:pPr>
        <w:tabs>
          <w:tab w:val="num" w:pos="4320"/>
        </w:tabs>
        <w:ind w:left="4320" w:hanging="360"/>
      </w:pPr>
      <w:rPr>
        <w:rFonts w:ascii="Arial" w:hAnsi="Arial" w:hint="default"/>
      </w:rPr>
    </w:lvl>
    <w:lvl w:ilvl="6" w:tplc="65586D92" w:tentative="1">
      <w:start w:val="1"/>
      <w:numFmt w:val="bullet"/>
      <w:lvlText w:val="•"/>
      <w:lvlJc w:val="left"/>
      <w:pPr>
        <w:tabs>
          <w:tab w:val="num" w:pos="5040"/>
        </w:tabs>
        <w:ind w:left="5040" w:hanging="360"/>
      </w:pPr>
      <w:rPr>
        <w:rFonts w:ascii="Arial" w:hAnsi="Arial" w:hint="default"/>
      </w:rPr>
    </w:lvl>
    <w:lvl w:ilvl="7" w:tplc="D7AC5AF8" w:tentative="1">
      <w:start w:val="1"/>
      <w:numFmt w:val="bullet"/>
      <w:lvlText w:val="•"/>
      <w:lvlJc w:val="left"/>
      <w:pPr>
        <w:tabs>
          <w:tab w:val="num" w:pos="5760"/>
        </w:tabs>
        <w:ind w:left="5760" w:hanging="360"/>
      </w:pPr>
      <w:rPr>
        <w:rFonts w:ascii="Arial" w:hAnsi="Arial" w:hint="default"/>
      </w:rPr>
    </w:lvl>
    <w:lvl w:ilvl="8" w:tplc="63901D5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5F3355"/>
    <w:multiLevelType w:val="hybridMultilevel"/>
    <w:tmpl w:val="EC1A2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8440D"/>
    <w:multiLevelType w:val="hybridMultilevel"/>
    <w:tmpl w:val="4E5A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C377FE"/>
    <w:multiLevelType w:val="hybridMultilevel"/>
    <w:tmpl w:val="3E98DAEE"/>
    <w:lvl w:ilvl="0" w:tplc="68EE10C6">
      <w:start w:val="1"/>
      <w:numFmt w:val="bullet"/>
      <w:lvlText w:val="•"/>
      <w:lvlJc w:val="left"/>
      <w:pPr>
        <w:tabs>
          <w:tab w:val="num" w:pos="720"/>
        </w:tabs>
        <w:ind w:left="720" w:hanging="360"/>
      </w:pPr>
      <w:rPr>
        <w:rFonts w:ascii="Arial" w:hAnsi="Arial" w:hint="default"/>
      </w:rPr>
    </w:lvl>
    <w:lvl w:ilvl="1" w:tplc="FFF61AD4" w:tentative="1">
      <w:start w:val="1"/>
      <w:numFmt w:val="bullet"/>
      <w:lvlText w:val="•"/>
      <w:lvlJc w:val="left"/>
      <w:pPr>
        <w:tabs>
          <w:tab w:val="num" w:pos="1440"/>
        </w:tabs>
        <w:ind w:left="1440" w:hanging="360"/>
      </w:pPr>
      <w:rPr>
        <w:rFonts w:ascii="Arial" w:hAnsi="Arial" w:hint="default"/>
      </w:rPr>
    </w:lvl>
    <w:lvl w:ilvl="2" w:tplc="A10AAA5A" w:tentative="1">
      <w:start w:val="1"/>
      <w:numFmt w:val="bullet"/>
      <w:lvlText w:val="•"/>
      <w:lvlJc w:val="left"/>
      <w:pPr>
        <w:tabs>
          <w:tab w:val="num" w:pos="2160"/>
        </w:tabs>
        <w:ind w:left="2160" w:hanging="360"/>
      </w:pPr>
      <w:rPr>
        <w:rFonts w:ascii="Arial" w:hAnsi="Arial" w:hint="default"/>
      </w:rPr>
    </w:lvl>
    <w:lvl w:ilvl="3" w:tplc="AB0A258A" w:tentative="1">
      <w:start w:val="1"/>
      <w:numFmt w:val="bullet"/>
      <w:lvlText w:val="•"/>
      <w:lvlJc w:val="left"/>
      <w:pPr>
        <w:tabs>
          <w:tab w:val="num" w:pos="2880"/>
        </w:tabs>
        <w:ind w:left="2880" w:hanging="360"/>
      </w:pPr>
      <w:rPr>
        <w:rFonts w:ascii="Arial" w:hAnsi="Arial" w:hint="default"/>
      </w:rPr>
    </w:lvl>
    <w:lvl w:ilvl="4" w:tplc="8BAAA54A" w:tentative="1">
      <w:start w:val="1"/>
      <w:numFmt w:val="bullet"/>
      <w:lvlText w:val="•"/>
      <w:lvlJc w:val="left"/>
      <w:pPr>
        <w:tabs>
          <w:tab w:val="num" w:pos="3600"/>
        </w:tabs>
        <w:ind w:left="3600" w:hanging="360"/>
      </w:pPr>
      <w:rPr>
        <w:rFonts w:ascii="Arial" w:hAnsi="Arial" w:hint="default"/>
      </w:rPr>
    </w:lvl>
    <w:lvl w:ilvl="5" w:tplc="993881B8" w:tentative="1">
      <w:start w:val="1"/>
      <w:numFmt w:val="bullet"/>
      <w:lvlText w:val="•"/>
      <w:lvlJc w:val="left"/>
      <w:pPr>
        <w:tabs>
          <w:tab w:val="num" w:pos="4320"/>
        </w:tabs>
        <w:ind w:left="4320" w:hanging="360"/>
      </w:pPr>
      <w:rPr>
        <w:rFonts w:ascii="Arial" w:hAnsi="Arial" w:hint="default"/>
      </w:rPr>
    </w:lvl>
    <w:lvl w:ilvl="6" w:tplc="D31A49F8" w:tentative="1">
      <w:start w:val="1"/>
      <w:numFmt w:val="bullet"/>
      <w:lvlText w:val="•"/>
      <w:lvlJc w:val="left"/>
      <w:pPr>
        <w:tabs>
          <w:tab w:val="num" w:pos="5040"/>
        </w:tabs>
        <w:ind w:left="5040" w:hanging="360"/>
      </w:pPr>
      <w:rPr>
        <w:rFonts w:ascii="Arial" w:hAnsi="Arial" w:hint="default"/>
      </w:rPr>
    </w:lvl>
    <w:lvl w:ilvl="7" w:tplc="36C80646" w:tentative="1">
      <w:start w:val="1"/>
      <w:numFmt w:val="bullet"/>
      <w:lvlText w:val="•"/>
      <w:lvlJc w:val="left"/>
      <w:pPr>
        <w:tabs>
          <w:tab w:val="num" w:pos="5760"/>
        </w:tabs>
        <w:ind w:left="5760" w:hanging="360"/>
      </w:pPr>
      <w:rPr>
        <w:rFonts w:ascii="Arial" w:hAnsi="Arial" w:hint="default"/>
      </w:rPr>
    </w:lvl>
    <w:lvl w:ilvl="8" w:tplc="F4B2FC1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7844FDD"/>
    <w:multiLevelType w:val="multilevel"/>
    <w:tmpl w:val="40764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2875BB"/>
    <w:multiLevelType w:val="hybridMultilevel"/>
    <w:tmpl w:val="8BEE8E4E"/>
    <w:lvl w:ilvl="0" w:tplc="DFA8EC72">
      <w:start w:val="1"/>
      <w:numFmt w:val="bullet"/>
      <w:lvlText w:val="•"/>
      <w:lvlJc w:val="left"/>
      <w:pPr>
        <w:tabs>
          <w:tab w:val="num" w:pos="720"/>
        </w:tabs>
        <w:ind w:left="720" w:hanging="360"/>
      </w:pPr>
      <w:rPr>
        <w:rFonts w:ascii="Arial" w:hAnsi="Arial" w:hint="default"/>
      </w:rPr>
    </w:lvl>
    <w:lvl w:ilvl="1" w:tplc="5A0C1024">
      <w:start w:val="1"/>
      <w:numFmt w:val="bullet"/>
      <w:lvlText w:val="•"/>
      <w:lvlJc w:val="left"/>
      <w:pPr>
        <w:tabs>
          <w:tab w:val="num" w:pos="1440"/>
        </w:tabs>
        <w:ind w:left="1440" w:hanging="360"/>
      </w:pPr>
      <w:rPr>
        <w:rFonts w:ascii="Arial" w:hAnsi="Arial" w:hint="default"/>
      </w:rPr>
    </w:lvl>
    <w:lvl w:ilvl="2" w:tplc="88CED47E" w:tentative="1">
      <w:start w:val="1"/>
      <w:numFmt w:val="bullet"/>
      <w:lvlText w:val="•"/>
      <w:lvlJc w:val="left"/>
      <w:pPr>
        <w:tabs>
          <w:tab w:val="num" w:pos="2160"/>
        </w:tabs>
        <w:ind w:left="2160" w:hanging="360"/>
      </w:pPr>
      <w:rPr>
        <w:rFonts w:ascii="Arial" w:hAnsi="Arial" w:hint="default"/>
      </w:rPr>
    </w:lvl>
    <w:lvl w:ilvl="3" w:tplc="6BF64574" w:tentative="1">
      <w:start w:val="1"/>
      <w:numFmt w:val="bullet"/>
      <w:lvlText w:val="•"/>
      <w:lvlJc w:val="left"/>
      <w:pPr>
        <w:tabs>
          <w:tab w:val="num" w:pos="2880"/>
        </w:tabs>
        <w:ind w:left="2880" w:hanging="360"/>
      </w:pPr>
      <w:rPr>
        <w:rFonts w:ascii="Arial" w:hAnsi="Arial" w:hint="default"/>
      </w:rPr>
    </w:lvl>
    <w:lvl w:ilvl="4" w:tplc="DE68C9B0" w:tentative="1">
      <w:start w:val="1"/>
      <w:numFmt w:val="bullet"/>
      <w:lvlText w:val="•"/>
      <w:lvlJc w:val="left"/>
      <w:pPr>
        <w:tabs>
          <w:tab w:val="num" w:pos="3600"/>
        </w:tabs>
        <w:ind w:left="3600" w:hanging="360"/>
      </w:pPr>
      <w:rPr>
        <w:rFonts w:ascii="Arial" w:hAnsi="Arial" w:hint="default"/>
      </w:rPr>
    </w:lvl>
    <w:lvl w:ilvl="5" w:tplc="F08825C2" w:tentative="1">
      <w:start w:val="1"/>
      <w:numFmt w:val="bullet"/>
      <w:lvlText w:val="•"/>
      <w:lvlJc w:val="left"/>
      <w:pPr>
        <w:tabs>
          <w:tab w:val="num" w:pos="4320"/>
        </w:tabs>
        <w:ind w:left="4320" w:hanging="360"/>
      </w:pPr>
      <w:rPr>
        <w:rFonts w:ascii="Arial" w:hAnsi="Arial" w:hint="default"/>
      </w:rPr>
    </w:lvl>
    <w:lvl w:ilvl="6" w:tplc="DA3E2D12" w:tentative="1">
      <w:start w:val="1"/>
      <w:numFmt w:val="bullet"/>
      <w:lvlText w:val="•"/>
      <w:lvlJc w:val="left"/>
      <w:pPr>
        <w:tabs>
          <w:tab w:val="num" w:pos="5040"/>
        </w:tabs>
        <w:ind w:left="5040" w:hanging="360"/>
      </w:pPr>
      <w:rPr>
        <w:rFonts w:ascii="Arial" w:hAnsi="Arial" w:hint="default"/>
      </w:rPr>
    </w:lvl>
    <w:lvl w:ilvl="7" w:tplc="65D88A90" w:tentative="1">
      <w:start w:val="1"/>
      <w:numFmt w:val="bullet"/>
      <w:lvlText w:val="•"/>
      <w:lvlJc w:val="left"/>
      <w:pPr>
        <w:tabs>
          <w:tab w:val="num" w:pos="5760"/>
        </w:tabs>
        <w:ind w:left="5760" w:hanging="360"/>
      </w:pPr>
      <w:rPr>
        <w:rFonts w:ascii="Arial" w:hAnsi="Arial" w:hint="default"/>
      </w:rPr>
    </w:lvl>
    <w:lvl w:ilvl="8" w:tplc="50068A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BEA67E7"/>
    <w:multiLevelType w:val="hybridMultilevel"/>
    <w:tmpl w:val="D1DA2B0E"/>
    <w:lvl w:ilvl="0" w:tplc="2A182F56">
      <w:start w:val="1"/>
      <w:numFmt w:val="bullet"/>
      <w:lvlText w:val="•"/>
      <w:lvlJc w:val="left"/>
      <w:pPr>
        <w:tabs>
          <w:tab w:val="num" w:pos="720"/>
        </w:tabs>
        <w:ind w:left="720" w:hanging="360"/>
      </w:pPr>
      <w:rPr>
        <w:rFonts w:ascii="Arial" w:hAnsi="Arial" w:hint="default"/>
      </w:rPr>
    </w:lvl>
    <w:lvl w:ilvl="1" w:tplc="789EB7AA">
      <w:start w:val="1"/>
      <w:numFmt w:val="bullet"/>
      <w:lvlText w:val="•"/>
      <w:lvlJc w:val="left"/>
      <w:pPr>
        <w:tabs>
          <w:tab w:val="num" w:pos="1440"/>
        </w:tabs>
        <w:ind w:left="1440" w:hanging="360"/>
      </w:pPr>
      <w:rPr>
        <w:rFonts w:ascii="Arial" w:hAnsi="Arial" w:hint="default"/>
      </w:rPr>
    </w:lvl>
    <w:lvl w:ilvl="2" w:tplc="808E5774" w:tentative="1">
      <w:start w:val="1"/>
      <w:numFmt w:val="bullet"/>
      <w:lvlText w:val="•"/>
      <w:lvlJc w:val="left"/>
      <w:pPr>
        <w:tabs>
          <w:tab w:val="num" w:pos="2160"/>
        </w:tabs>
        <w:ind w:left="2160" w:hanging="360"/>
      </w:pPr>
      <w:rPr>
        <w:rFonts w:ascii="Arial" w:hAnsi="Arial" w:hint="default"/>
      </w:rPr>
    </w:lvl>
    <w:lvl w:ilvl="3" w:tplc="652CC64E" w:tentative="1">
      <w:start w:val="1"/>
      <w:numFmt w:val="bullet"/>
      <w:lvlText w:val="•"/>
      <w:lvlJc w:val="left"/>
      <w:pPr>
        <w:tabs>
          <w:tab w:val="num" w:pos="2880"/>
        </w:tabs>
        <w:ind w:left="2880" w:hanging="360"/>
      </w:pPr>
      <w:rPr>
        <w:rFonts w:ascii="Arial" w:hAnsi="Arial" w:hint="default"/>
      </w:rPr>
    </w:lvl>
    <w:lvl w:ilvl="4" w:tplc="41BAF456" w:tentative="1">
      <w:start w:val="1"/>
      <w:numFmt w:val="bullet"/>
      <w:lvlText w:val="•"/>
      <w:lvlJc w:val="left"/>
      <w:pPr>
        <w:tabs>
          <w:tab w:val="num" w:pos="3600"/>
        </w:tabs>
        <w:ind w:left="3600" w:hanging="360"/>
      </w:pPr>
      <w:rPr>
        <w:rFonts w:ascii="Arial" w:hAnsi="Arial" w:hint="default"/>
      </w:rPr>
    </w:lvl>
    <w:lvl w:ilvl="5" w:tplc="186C2C8E" w:tentative="1">
      <w:start w:val="1"/>
      <w:numFmt w:val="bullet"/>
      <w:lvlText w:val="•"/>
      <w:lvlJc w:val="left"/>
      <w:pPr>
        <w:tabs>
          <w:tab w:val="num" w:pos="4320"/>
        </w:tabs>
        <w:ind w:left="4320" w:hanging="360"/>
      </w:pPr>
      <w:rPr>
        <w:rFonts w:ascii="Arial" w:hAnsi="Arial" w:hint="default"/>
      </w:rPr>
    </w:lvl>
    <w:lvl w:ilvl="6" w:tplc="95DEE7B2" w:tentative="1">
      <w:start w:val="1"/>
      <w:numFmt w:val="bullet"/>
      <w:lvlText w:val="•"/>
      <w:lvlJc w:val="left"/>
      <w:pPr>
        <w:tabs>
          <w:tab w:val="num" w:pos="5040"/>
        </w:tabs>
        <w:ind w:left="5040" w:hanging="360"/>
      </w:pPr>
      <w:rPr>
        <w:rFonts w:ascii="Arial" w:hAnsi="Arial" w:hint="default"/>
      </w:rPr>
    </w:lvl>
    <w:lvl w:ilvl="7" w:tplc="23409A8C" w:tentative="1">
      <w:start w:val="1"/>
      <w:numFmt w:val="bullet"/>
      <w:lvlText w:val="•"/>
      <w:lvlJc w:val="left"/>
      <w:pPr>
        <w:tabs>
          <w:tab w:val="num" w:pos="5760"/>
        </w:tabs>
        <w:ind w:left="5760" w:hanging="360"/>
      </w:pPr>
      <w:rPr>
        <w:rFonts w:ascii="Arial" w:hAnsi="Arial" w:hint="default"/>
      </w:rPr>
    </w:lvl>
    <w:lvl w:ilvl="8" w:tplc="67E07FF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0666172"/>
    <w:multiLevelType w:val="hybridMultilevel"/>
    <w:tmpl w:val="3176E8D8"/>
    <w:lvl w:ilvl="0" w:tplc="6CBCD64C">
      <w:start w:val="1"/>
      <w:numFmt w:val="bullet"/>
      <w:lvlText w:val="•"/>
      <w:lvlJc w:val="left"/>
      <w:pPr>
        <w:tabs>
          <w:tab w:val="num" w:pos="720"/>
        </w:tabs>
        <w:ind w:left="720" w:hanging="360"/>
      </w:pPr>
      <w:rPr>
        <w:rFonts w:ascii="Arial" w:hAnsi="Arial" w:hint="default"/>
      </w:rPr>
    </w:lvl>
    <w:lvl w:ilvl="1" w:tplc="9FBA251A" w:tentative="1">
      <w:start w:val="1"/>
      <w:numFmt w:val="bullet"/>
      <w:lvlText w:val="•"/>
      <w:lvlJc w:val="left"/>
      <w:pPr>
        <w:tabs>
          <w:tab w:val="num" w:pos="1440"/>
        </w:tabs>
        <w:ind w:left="1440" w:hanging="360"/>
      </w:pPr>
      <w:rPr>
        <w:rFonts w:ascii="Arial" w:hAnsi="Arial" w:hint="default"/>
      </w:rPr>
    </w:lvl>
    <w:lvl w:ilvl="2" w:tplc="C97AC318" w:tentative="1">
      <w:start w:val="1"/>
      <w:numFmt w:val="bullet"/>
      <w:lvlText w:val="•"/>
      <w:lvlJc w:val="left"/>
      <w:pPr>
        <w:tabs>
          <w:tab w:val="num" w:pos="2160"/>
        </w:tabs>
        <w:ind w:left="2160" w:hanging="360"/>
      </w:pPr>
      <w:rPr>
        <w:rFonts w:ascii="Arial" w:hAnsi="Arial" w:hint="default"/>
      </w:rPr>
    </w:lvl>
    <w:lvl w:ilvl="3" w:tplc="E0BC1C98" w:tentative="1">
      <w:start w:val="1"/>
      <w:numFmt w:val="bullet"/>
      <w:lvlText w:val="•"/>
      <w:lvlJc w:val="left"/>
      <w:pPr>
        <w:tabs>
          <w:tab w:val="num" w:pos="2880"/>
        </w:tabs>
        <w:ind w:left="2880" w:hanging="360"/>
      </w:pPr>
      <w:rPr>
        <w:rFonts w:ascii="Arial" w:hAnsi="Arial" w:hint="default"/>
      </w:rPr>
    </w:lvl>
    <w:lvl w:ilvl="4" w:tplc="3AD2150C" w:tentative="1">
      <w:start w:val="1"/>
      <w:numFmt w:val="bullet"/>
      <w:lvlText w:val="•"/>
      <w:lvlJc w:val="left"/>
      <w:pPr>
        <w:tabs>
          <w:tab w:val="num" w:pos="3600"/>
        </w:tabs>
        <w:ind w:left="3600" w:hanging="360"/>
      </w:pPr>
      <w:rPr>
        <w:rFonts w:ascii="Arial" w:hAnsi="Arial" w:hint="default"/>
      </w:rPr>
    </w:lvl>
    <w:lvl w:ilvl="5" w:tplc="C832D158" w:tentative="1">
      <w:start w:val="1"/>
      <w:numFmt w:val="bullet"/>
      <w:lvlText w:val="•"/>
      <w:lvlJc w:val="left"/>
      <w:pPr>
        <w:tabs>
          <w:tab w:val="num" w:pos="4320"/>
        </w:tabs>
        <w:ind w:left="4320" w:hanging="360"/>
      </w:pPr>
      <w:rPr>
        <w:rFonts w:ascii="Arial" w:hAnsi="Arial" w:hint="default"/>
      </w:rPr>
    </w:lvl>
    <w:lvl w:ilvl="6" w:tplc="A762F65E" w:tentative="1">
      <w:start w:val="1"/>
      <w:numFmt w:val="bullet"/>
      <w:lvlText w:val="•"/>
      <w:lvlJc w:val="left"/>
      <w:pPr>
        <w:tabs>
          <w:tab w:val="num" w:pos="5040"/>
        </w:tabs>
        <w:ind w:left="5040" w:hanging="360"/>
      </w:pPr>
      <w:rPr>
        <w:rFonts w:ascii="Arial" w:hAnsi="Arial" w:hint="default"/>
      </w:rPr>
    </w:lvl>
    <w:lvl w:ilvl="7" w:tplc="3ACE7C02" w:tentative="1">
      <w:start w:val="1"/>
      <w:numFmt w:val="bullet"/>
      <w:lvlText w:val="•"/>
      <w:lvlJc w:val="left"/>
      <w:pPr>
        <w:tabs>
          <w:tab w:val="num" w:pos="5760"/>
        </w:tabs>
        <w:ind w:left="5760" w:hanging="360"/>
      </w:pPr>
      <w:rPr>
        <w:rFonts w:ascii="Arial" w:hAnsi="Arial" w:hint="default"/>
      </w:rPr>
    </w:lvl>
    <w:lvl w:ilvl="8" w:tplc="D0A61AF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3D92512"/>
    <w:multiLevelType w:val="hybridMultilevel"/>
    <w:tmpl w:val="9A482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2"/>
  </w:num>
  <w:num w:numId="5">
    <w:abstractNumId w:val="8"/>
  </w:num>
  <w:num w:numId="6">
    <w:abstractNumId w:val="4"/>
  </w:num>
  <w:num w:numId="7">
    <w:abstractNumId w:val="0"/>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5F"/>
    <w:rsid w:val="00024F65"/>
    <w:rsid w:val="00027C36"/>
    <w:rsid w:val="000629E9"/>
    <w:rsid w:val="00091019"/>
    <w:rsid w:val="000A7E29"/>
    <w:rsid w:val="000B7D96"/>
    <w:rsid w:val="001138C2"/>
    <w:rsid w:val="00121C6E"/>
    <w:rsid w:val="00136485"/>
    <w:rsid w:val="00140969"/>
    <w:rsid w:val="00141B64"/>
    <w:rsid w:val="00172721"/>
    <w:rsid w:val="00200765"/>
    <w:rsid w:val="00202702"/>
    <w:rsid w:val="00236951"/>
    <w:rsid w:val="002567AA"/>
    <w:rsid w:val="002C3DB3"/>
    <w:rsid w:val="003D4A07"/>
    <w:rsid w:val="0041573D"/>
    <w:rsid w:val="00420C9E"/>
    <w:rsid w:val="004A0113"/>
    <w:rsid w:val="004E43C5"/>
    <w:rsid w:val="00512043"/>
    <w:rsid w:val="005345B7"/>
    <w:rsid w:val="00594A18"/>
    <w:rsid w:val="005B5DFB"/>
    <w:rsid w:val="005B6993"/>
    <w:rsid w:val="005D01E9"/>
    <w:rsid w:val="005E25F9"/>
    <w:rsid w:val="006535CC"/>
    <w:rsid w:val="006A5C64"/>
    <w:rsid w:val="0073689E"/>
    <w:rsid w:val="007B4FB0"/>
    <w:rsid w:val="008024F6"/>
    <w:rsid w:val="0083362B"/>
    <w:rsid w:val="008A32A5"/>
    <w:rsid w:val="008B765F"/>
    <w:rsid w:val="00946DF9"/>
    <w:rsid w:val="00980709"/>
    <w:rsid w:val="009A1709"/>
    <w:rsid w:val="009C08A3"/>
    <w:rsid w:val="009E4856"/>
    <w:rsid w:val="00A134B8"/>
    <w:rsid w:val="00AC185B"/>
    <w:rsid w:val="00AC2330"/>
    <w:rsid w:val="00AE6FD2"/>
    <w:rsid w:val="00AF3246"/>
    <w:rsid w:val="00B52254"/>
    <w:rsid w:val="00C218BF"/>
    <w:rsid w:val="00C646E0"/>
    <w:rsid w:val="00CB2E15"/>
    <w:rsid w:val="00CC1011"/>
    <w:rsid w:val="00D16C61"/>
    <w:rsid w:val="00D875C5"/>
    <w:rsid w:val="00E37FB6"/>
    <w:rsid w:val="00E45506"/>
    <w:rsid w:val="00E65224"/>
    <w:rsid w:val="00EB09D4"/>
    <w:rsid w:val="00EB20FC"/>
    <w:rsid w:val="00ED18FC"/>
    <w:rsid w:val="00F05994"/>
    <w:rsid w:val="00F14194"/>
    <w:rsid w:val="00FE724E"/>
    <w:rsid w:val="00FE7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7A6E94"/>
  <w15:chartTrackingRefBased/>
  <w15:docId w15:val="{CF2FEC05-ABE1-EC4F-B037-EA9BE94F2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65F"/>
  </w:style>
  <w:style w:type="paragraph" w:styleId="Heading2">
    <w:name w:val="heading 2"/>
    <w:basedOn w:val="Normal"/>
    <w:link w:val="Heading2Char"/>
    <w:uiPriority w:val="9"/>
    <w:qFormat/>
    <w:rsid w:val="0051204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unhideWhenUsed/>
    <w:qFormat/>
    <w:rsid w:val="005E25F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B765F"/>
    <w:rPr>
      <w:sz w:val="20"/>
      <w:szCs w:val="20"/>
    </w:rPr>
  </w:style>
  <w:style w:type="character" w:customStyle="1" w:styleId="FootnoteTextChar">
    <w:name w:val="Footnote Text Char"/>
    <w:basedOn w:val="DefaultParagraphFont"/>
    <w:link w:val="FootnoteText"/>
    <w:uiPriority w:val="99"/>
    <w:semiHidden/>
    <w:rsid w:val="008B765F"/>
    <w:rPr>
      <w:sz w:val="20"/>
      <w:szCs w:val="20"/>
    </w:rPr>
  </w:style>
  <w:style w:type="character" w:styleId="FootnoteReference">
    <w:name w:val="footnote reference"/>
    <w:basedOn w:val="DefaultParagraphFont"/>
    <w:uiPriority w:val="99"/>
    <w:semiHidden/>
    <w:unhideWhenUsed/>
    <w:rsid w:val="008B765F"/>
    <w:rPr>
      <w:vertAlign w:val="superscript"/>
    </w:rPr>
  </w:style>
  <w:style w:type="paragraph" w:styleId="ListParagraph">
    <w:name w:val="List Paragraph"/>
    <w:basedOn w:val="Normal"/>
    <w:uiPriority w:val="34"/>
    <w:qFormat/>
    <w:rsid w:val="00B52254"/>
    <w:pPr>
      <w:ind w:left="720"/>
      <w:contextualSpacing/>
    </w:pPr>
  </w:style>
  <w:style w:type="character" w:styleId="Hyperlink">
    <w:name w:val="Hyperlink"/>
    <w:basedOn w:val="DefaultParagraphFont"/>
    <w:uiPriority w:val="99"/>
    <w:unhideWhenUsed/>
    <w:rsid w:val="00B52254"/>
    <w:rPr>
      <w:color w:val="0563C1" w:themeColor="hyperlink"/>
      <w:u w:val="single"/>
    </w:rPr>
  </w:style>
  <w:style w:type="paragraph" w:styleId="NormalWeb">
    <w:name w:val="Normal (Web)"/>
    <w:basedOn w:val="Normal"/>
    <w:uiPriority w:val="99"/>
    <w:unhideWhenUsed/>
    <w:rsid w:val="00D16C61"/>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415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3246"/>
    <w:pPr>
      <w:tabs>
        <w:tab w:val="center" w:pos="4680"/>
        <w:tab w:val="right" w:pos="9360"/>
      </w:tabs>
    </w:pPr>
  </w:style>
  <w:style w:type="character" w:customStyle="1" w:styleId="HeaderChar">
    <w:name w:val="Header Char"/>
    <w:basedOn w:val="DefaultParagraphFont"/>
    <w:link w:val="Header"/>
    <w:uiPriority w:val="99"/>
    <w:rsid w:val="00AF3246"/>
  </w:style>
  <w:style w:type="paragraph" w:styleId="Footer">
    <w:name w:val="footer"/>
    <w:basedOn w:val="Normal"/>
    <w:link w:val="FooterChar"/>
    <w:uiPriority w:val="99"/>
    <w:unhideWhenUsed/>
    <w:rsid w:val="00AF3246"/>
    <w:pPr>
      <w:tabs>
        <w:tab w:val="center" w:pos="4680"/>
        <w:tab w:val="right" w:pos="9360"/>
      </w:tabs>
    </w:pPr>
  </w:style>
  <w:style w:type="character" w:customStyle="1" w:styleId="FooterChar">
    <w:name w:val="Footer Char"/>
    <w:basedOn w:val="DefaultParagraphFont"/>
    <w:link w:val="Footer"/>
    <w:uiPriority w:val="99"/>
    <w:rsid w:val="00AF3246"/>
  </w:style>
  <w:style w:type="character" w:styleId="PageNumber">
    <w:name w:val="page number"/>
    <w:basedOn w:val="DefaultParagraphFont"/>
    <w:uiPriority w:val="99"/>
    <w:semiHidden/>
    <w:unhideWhenUsed/>
    <w:rsid w:val="001138C2"/>
  </w:style>
  <w:style w:type="character" w:customStyle="1" w:styleId="apple-converted-space">
    <w:name w:val="apple-converted-space"/>
    <w:basedOn w:val="DefaultParagraphFont"/>
    <w:rsid w:val="00136485"/>
  </w:style>
  <w:style w:type="paragraph" w:customStyle="1" w:styleId="paragraph">
    <w:name w:val="paragraph"/>
    <w:basedOn w:val="Normal"/>
    <w:rsid w:val="0013648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36485"/>
  </w:style>
  <w:style w:type="character" w:customStyle="1" w:styleId="eop">
    <w:name w:val="eop"/>
    <w:basedOn w:val="DefaultParagraphFont"/>
    <w:rsid w:val="00136485"/>
  </w:style>
  <w:style w:type="character" w:customStyle="1" w:styleId="Heading2Char">
    <w:name w:val="Heading 2 Char"/>
    <w:basedOn w:val="DefaultParagraphFont"/>
    <w:link w:val="Heading2"/>
    <w:uiPriority w:val="9"/>
    <w:rsid w:val="0051204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5E25F9"/>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C646E0"/>
    <w:rPr>
      <w:color w:val="605E5C"/>
      <w:shd w:val="clear" w:color="auto" w:fill="E1DFDD"/>
    </w:rPr>
  </w:style>
  <w:style w:type="paragraph" w:styleId="BalloonText">
    <w:name w:val="Balloon Text"/>
    <w:basedOn w:val="Normal"/>
    <w:link w:val="BalloonTextChar"/>
    <w:uiPriority w:val="99"/>
    <w:semiHidden/>
    <w:unhideWhenUsed/>
    <w:rsid w:val="009C08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08A3"/>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9C08A3"/>
    <w:rPr>
      <w:color w:val="954F72" w:themeColor="followedHyperlink"/>
      <w:u w:val="single"/>
    </w:rPr>
  </w:style>
  <w:style w:type="character" w:styleId="CommentReference">
    <w:name w:val="annotation reference"/>
    <w:basedOn w:val="DefaultParagraphFont"/>
    <w:uiPriority w:val="99"/>
    <w:semiHidden/>
    <w:unhideWhenUsed/>
    <w:rsid w:val="00E65224"/>
    <w:rPr>
      <w:sz w:val="16"/>
      <w:szCs w:val="16"/>
    </w:rPr>
  </w:style>
  <w:style w:type="paragraph" w:styleId="CommentText">
    <w:name w:val="annotation text"/>
    <w:basedOn w:val="Normal"/>
    <w:link w:val="CommentTextChar"/>
    <w:uiPriority w:val="99"/>
    <w:semiHidden/>
    <w:unhideWhenUsed/>
    <w:rsid w:val="00E65224"/>
    <w:rPr>
      <w:sz w:val="20"/>
      <w:szCs w:val="20"/>
    </w:rPr>
  </w:style>
  <w:style w:type="character" w:customStyle="1" w:styleId="CommentTextChar">
    <w:name w:val="Comment Text Char"/>
    <w:basedOn w:val="DefaultParagraphFont"/>
    <w:link w:val="CommentText"/>
    <w:uiPriority w:val="99"/>
    <w:semiHidden/>
    <w:rsid w:val="00E65224"/>
    <w:rPr>
      <w:sz w:val="20"/>
      <w:szCs w:val="20"/>
    </w:rPr>
  </w:style>
  <w:style w:type="paragraph" w:styleId="CommentSubject">
    <w:name w:val="annotation subject"/>
    <w:basedOn w:val="CommentText"/>
    <w:next w:val="CommentText"/>
    <w:link w:val="CommentSubjectChar"/>
    <w:uiPriority w:val="99"/>
    <w:semiHidden/>
    <w:unhideWhenUsed/>
    <w:rsid w:val="00E65224"/>
    <w:rPr>
      <w:b/>
      <w:bCs/>
    </w:rPr>
  </w:style>
  <w:style w:type="character" w:customStyle="1" w:styleId="CommentSubjectChar">
    <w:name w:val="Comment Subject Char"/>
    <w:basedOn w:val="CommentTextChar"/>
    <w:link w:val="CommentSubject"/>
    <w:uiPriority w:val="99"/>
    <w:semiHidden/>
    <w:rsid w:val="00E652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538086">
      <w:bodyDiv w:val="1"/>
      <w:marLeft w:val="0"/>
      <w:marRight w:val="0"/>
      <w:marTop w:val="0"/>
      <w:marBottom w:val="0"/>
      <w:divBdr>
        <w:top w:val="none" w:sz="0" w:space="0" w:color="auto"/>
        <w:left w:val="none" w:sz="0" w:space="0" w:color="auto"/>
        <w:bottom w:val="none" w:sz="0" w:space="0" w:color="auto"/>
        <w:right w:val="none" w:sz="0" w:space="0" w:color="auto"/>
      </w:divBdr>
      <w:divsChild>
        <w:div w:id="2069650205">
          <w:marLeft w:val="360"/>
          <w:marRight w:val="0"/>
          <w:marTop w:val="0"/>
          <w:marBottom w:val="120"/>
          <w:divBdr>
            <w:top w:val="none" w:sz="0" w:space="0" w:color="auto"/>
            <w:left w:val="none" w:sz="0" w:space="0" w:color="auto"/>
            <w:bottom w:val="none" w:sz="0" w:space="0" w:color="auto"/>
            <w:right w:val="none" w:sz="0" w:space="0" w:color="auto"/>
          </w:divBdr>
        </w:div>
        <w:div w:id="1903566018">
          <w:marLeft w:val="360"/>
          <w:marRight w:val="0"/>
          <w:marTop w:val="0"/>
          <w:marBottom w:val="120"/>
          <w:divBdr>
            <w:top w:val="none" w:sz="0" w:space="0" w:color="auto"/>
            <w:left w:val="none" w:sz="0" w:space="0" w:color="auto"/>
            <w:bottom w:val="none" w:sz="0" w:space="0" w:color="auto"/>
            <w:right w:val="none" w:sz="0" w:space="0" w:color="auto"/>
          </w:divBdr>
        </w:div>
        <w:div w:id="995381127">
          <w:marLeft w:val="360"/>
          <w:marRight w:val="0"/>
          <w:marTop w:val="0"/>
          <w:marBottom w:val="120"/>
          <w:divBdr>
            <w:top w:val="none" w:sz="0" w:space="0" w:color="auto"/>
            <w:left w:val="none" w:sz="0" w:space="0" w:color="auto"/>
            <w:bottom w:val="none" w:sz="0" w:space="0" w:color="auto"/>
            <w:right w:val="none" w:sz="0" w:space="0" w:color="auto"/>
          </w:divBdr>
        </w:div>
        <w:div w:id="1810510724">
          <w:marLeft w:val="360"/>
          <w:marRight w:val="0"/>
          <w:marTop w:val="0"/>
          <w:marBottom w:val="120"/>
          <w:divBdr>
            <w:top w:val="none" w:sz="0" w:space="0" w:color="auto"/>
            <w:left w:val="none" w:sz="0" w:space="0" w:color="auto"/>
            <w:bottom w:val="none" w:sz="0" w:space="0" w:color="auto"/>
            <w:right w:val="none" w:sz="0" w:space="0" w:color="auto"/>
          </w:divBdr>
        </w:div>
        <w:div w:id="1637879762">
          <w:marLeft w:val="360"/>
          <w:marRight w:val="0"/>
          <w:marTop w:val="0"/>
          <w:marBottom w:val="120"/>
          <w:divBdr>
            <w:top w:val="none" w:sz="0" w:space="0" w:color="auto"/>
            <w:left w:val="none" w:sz="0" w:space="0" w:color="auto"/>
            <w:bottom w:val="none" w:sz="0" w:space="0" w:color="auto"/>
            <w:right w:val="none" w:sz="0" w:space="0" w:color="auto"/>
          </w:divBdr>
        </w:div>
        <w:div w:id="1014109165">
          <w:marLeft w:val="360"/>
          <w:marRight w:val="0"/>
          <w:marTop w:val="0"/>
          <w:marBottom w:val="120"/>
          <w:divBdr>
            <w:top w:val="none" w:sz="0" w:space="0" w:color="auto"/>
            <w:left w:val="none" w:sz="0" w:space="0" w:color="auto"/>
            <w:bottom w:val="none" w:sz="0" w:space="0" w:color="auto"/>
            <w:right w:val="none" w:sz="0" w:space="0" w:color="auto"/>
          </w:divBdr>
        </w:div>
        <w:div w:id="2011980367">
          <w:marLeft w:val="360"/>
          <w:marRight w:val="0"/>
          <w:marTop w:val="0"/>
          <w:marBottom w:val="120"/>
          <w:divBdr>
            <w:top w:val="none" w:sz="0" w:space="0" w:color="auto"/>
            <w:left w:val="none" w:sz="0" w:space="0" w:color="auto"/>
            <w:bottom w:val="none" w:sz="0" w:space="0" w:color="auto"/>
            <w:right w:val="none" w:sz="0" w:space="0" w:color="auto"/>
          </w:divBdr>
        </w:div>
      </w:divsChild>
    </w:div>
    <w:div w:id="265161054">
      <w:bodyDiv w:val="1"/>
      <w:marLeft w:val="0"/>
      <w:marRight w:val="0"/>
      <w:marTop w:val="0"/>
      <w:marBottom w:val="0"/>
      <w:divBdr>
        <w:top w:val="none" w:sz="0" w:space="0" w:color="auto"/>
        <w:left w:val="none" w:sz="0" w:space="0" w:color="auto"/>
        <w:bottom w:val="none" w:sz="0" w:space="0" w:color="auto"/>
        <w:right w:val="none" w:sz="0" w:space="0" w:color="auto"/>
      </w:divBdr>
    </w:div>
    <w:div w:id="387076532">
      <w:bodyDiv w:val="1"/>
      <w:marLeft w:val="0"/>
      <w:marRight w:val="0"/>
      <w:marTop w:val="0"/>
      <w:marBottom w:val="0"/>
      <w:divBdr>
        <w:top w:val="none" w:sz="0" w:space="0" w:color="auto"/>
        <w:left w:val="none" w:sz="0" w:space="0" w:color="auto"/>
        <w:bottom w:val="none" w:sz="0" w:space="0" w:color="auto"/>
        <w:right w:val="none" w:sz="0" w:space="0" w:color="auto"/>
      </w:divBdr>
      <w:divsChild>
        <w:div w:id="2073696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50846">
              <w:marLeft w:val="0"/>
              <w:marRight w:val="0"/>
              <w:marTop w:val="0"/>
              <w:marBottom w:val="0"/>
              <w:divBdr>
                <w:top w:val="none" w:sz="0" w:space="0" w:color="auto"/>
                <w:left w:val="none" w:sz="0" w:space="0" w:color="auto"/>
                <w:bottom w:val="none" w:sz="0" w:space="0" w:color="auto"/>
                <w:right w:val="none" w:sz="0" w:space="0" w:color="auto"/>
              </w:divBdr>
              <w:divsChild>
                <w:div w:id="217479921">
                  <w:marLeft w:val="0"/>
                  <w:marRight w:val="0"/>
                  <w:marTop w:val="0"/>
                  <w:marBottom w:val="0"/>
                  <w:divBdr>
                    <w:top w:val="none" w:sz="0" w:space="0" w:color="auto"/>
                    <w:left w:val="none" w:sz="0" w:space="0" w:color="auto"/>
                    <w:bottom w:val="none" w:sz="0" w:space="0" w:color="auto"/>
                    <w:right w:val="none" w:sz="0" w:space="0" w:color="auto"/>
                  </w:divBdr>
                  <w:divsChild>
                    <w:div w:id="1496533032">
                      <w:marLeft w:val="0"/>
                      <w:marRight w:val="0"/>
                      <w:marTop w:val="0"/>
                      <w:marBottom w:val="0"/>
                      <w:divBdr>
                        <w:top w:val="none" w:sz="0" w:space="0" w:color="auto"/>
                        <w:left w:val="none" w:sz="0" w:space="0" w:color="auto"/>
                        <w:bottom w:val="none" w:sz="0" w:space="0" w:color="auto"/>
                        <w:right w:val="none" w:sz="0" w:space="0" w:color="auto"/>
                      </w:divBdr>
                    </w:div>
                    <w:div w:id="873542566">
                      <w:marLeft w:val="0"/>
                      <w:marRight w:val="0"/>
                      <w:marTop w:val="0"/>
                      <w:marBottom w:val="0"/>
                      <w:divBdr>
                        <w:top w:val="none" w:sz="0" w:space="0" w:color="auto"/>
                        <w:left w:val="none" w:sz="0" w:space="0" w:color="auto"/>
                        <w:bottom w:val="none" w:sz="0" w:space="0" w:color="auto"/>
                        <w:right w:val="none" w:sz="0" w:space="0" w:color="auto"/>
                      </w:divBdr>
                    </w:div>
                    <w:div w:id="2018381112">
                      <w:marLeft w:val="0"/>
                      <w:marRight w:val="0"/>
                      <w:marTop w:val="0"/>
                      <w:marBottom w:val="0"/>
                      <w:divBdr>
                        <w:top w:val="none" w:sz="0" w:space="0" w:color="auto"/>
                        <w:left w:val="none" w:sz="0" w:space="0" w:color="auto"/>
                        <w:bottom w:val="none" w:sz="0" w:space="0" w:color="auto"/>
                        <w:right w:val="none" w:sz="0" w:space="0" w:color="auto"/>
                      </w:divBdr>
                    </w:div>
                    <w:div w:id="602961972">
                      <w:marLeft w:val="0"/>
                      <w:marRight w:val="0"/>
                      <w:marTop w:val="0"/>
                      <w:marBottom w:val="0"/>
                      <w:divBdr>
                        <w:top w:val="none" w:sz="0" w:space="0" w:color="auto"/>
                        <w:left w:val="none" w:sz="0" w:space="0" w:color="auto"/>
                        <w:bottom w:val="none" w:sz="0" w:space="0" w:color="auto"/>
                        <w:right w:val="none" w:sz="0" w:space="0" w:color="auto"/>
                      </w:divBdr>
                    </w:div>
                    <w:div w:id="2136941093">
                      <w:marLeft w:val="0"/>
                      <w:marRight w:val="0"/>
                      <w:marTop w:val="0"/>
                      <w:marBottom w:val="0"/>
                      <w:divBdr>
                        <w:top w:val="none" w:sz="0" w:space="0" w:color="auto"/>
                        <w:left w:val="none" w:sz="0" w:space="0" w:color="auto"/>
                        <w:bottom w:val="none" w:sz="0" w:space="0" w:color="auto"/>
                        <w:right w:val="none" w:sz="0" w:space="0" w:color="auto"/>
                      </w:divBdr>
                    </w:div>
                    <w:div w:id="174903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478633">
      <w:bodyDiv w:val="1"/>
      <w:marLeft w:val="0"/>
      <w:marRight w:val="0"/>
      <w:marTop w:val="0"/>
      <w:marBottom w:val="0"/>
      <w:divBdr>
        <w:top w:val="none" w:sz="0" w:space="0" w:color="auto"/>
        <w:left w:val="none" w:sz="0" w:space="0" w:color="auto"/>
        <w:bottom w:val="none" w:sz="0" w:space="0" w:color="auto"/>
        <w:right w:val="none" w:sz="0" w:space="0" w:color="auto"/>
      </w:divBdr>
    </w:div>
    <w:div w:id="465707625">
      <w:bodyDiv w:val="1"/>
      <w:marLeft w:val="0"/>
      <w:marRight w:val="0"/>
      <w:marTop w:val="0"/>
      <w:marBottom w:val="0"/>
      <w:divBdr>
        <w:top w:val="none" w:sz="0" w:space="0" w:color="auto"/>
        <w:left w:val="none" w:sz="0" w:space="0" w:color="auto"/>
        <w:bottom w:val="none" w:sz="0" w:space="0" w:color="auto"/>
        <w:right w:val="none" w:sz="0" w:space="0" w:color="auto"/>
      </w:divBdr>
    </w:div>
    <w:div w:id="534662731">
      <w:bodyDiv w:val="1"/>
      <w:marLeft w:val="0"/>
      <w:marRight w:val="0"/>
      <w:marTop w:val="0"/>
      <w:marBottom w:val="0"/>
      <w:divBdr>
        <w:top w:val="none" w:sz="0" w:space="0" w:color="auto"/>
        <w:left w:val="none" w:sz="0" w:space="0" w:color="auto"/>
        <w:bottom w:val="none" w:sz="0" w:space="0" w:color="auto"/>
        <w:right w:val="none" w:sz="0" w:space="0" w:color="auto"/>
      </w:divBdr>
    </w:div>
    <w:div w:id="593711957">
      <w:bodyDiv w:val="1"/>
      <w:marLeft w:val="0"/>
      <w:marRight w:val="0"/>
      <w:marTop w:val="0"/>
      <w:marBottom w:val="0"/>
      <w:divBdr>
        <w:top w:val="none" w:sz="0" w:space="0" w:color="auto"/>
        <w:left w:val="none" w:sz="0" w:space="0" w:color="auto"/>
        <w:bottom w:val="none" w:sz="0" w:space="0" w:color="auto"/>
        <w:right w:val="none" w:sz="0" w:space="0" w:color="auto"/>
      </w:divBdr>
    </w:div>
    <w:div w:id="604265897">
      <w:bodyDiv w:val="1"/>
      <w:marLeft w:val="0"/>
      <w:marRight w:val="0"/>
      <w:marTop w:val="0"/>
      <w:marBottom w:val="0"/>
      <w:divBdr>
        <w:top w:val="none" w:sz="0" w:space="0" w:color="auto"/>
        <w:left w:val="none" w:sz="0" w:space="0" w:color="auto"/>
        <w:bottom w:val="none" w:sz="0" w:space="0" w:color="auto"/>
        <w:right w:val="none" w:sz="0" w:space="0" w:color="auto"/>
      </w:divBdr>
    </w:div>
    <w:div w:id="723407904">
      <w:bodyDiv w:val="1"/>
      <w:marLeft w:val="0"/>
      <w:marRight w:val="0"/>
      <w:marTop w:val="0"/>
      <w:marBottom w:val="0"/>
      <w:divBdr>
        <w:top w:val="none" w:sz="0" w:space="0" w:color="auto"/>
        <w:left w:val="none" w:sz="0" w:space="0" w:color="auto"/>
        <w:bottom w:val="none" w:sz="0" w:space="0" w:color="auto"/>
        <w:right w:val="none" w:sz="0" w:space="0" w:color="auto"/>
      </w:divBdr>
    </w:div>
    <w:div w:id="1005472764">
      <w:bodyDiv w:val="1"/>
      <w:marLeft w:val="0"/>
      <w:marRight w:val="0"/>
      <w:marTop w:val="0"/>
      <w:marBottom w:val="0"/>
      <w:divBdr>
        <w:top w:val="none" w:sz="0" w:space="0" w:color="auto"/>
        <w:left w:val="none" w:sz="0" w:space="0" w:color="auto"/>
        <w:bottom w:val="none" w:sz="0" w:space="0" w:color="auto"/>
        <w:right w:val="none" w:sz="0" w:space="0" w:color="auto"/>
      </w:divBdr>
    </w:div>
    <w:div w:id="1013844602">
      <w:bodyDiv w:val="1"/>
      <w:marLeft w:val="0"/>
      <w:marRight w:val="0"/>
      <w:marTop w:val="0"/>
      <w:marBottom w:val="0"/>
      <w:divBdr>
        <w:top w:val="none" w:sz="0" w:space="0" w:color="auto"/>
        <w:left w:val="none" w:sz="0" w:space="0" w:color="auto"/>
        <w:bottom w:val="none" w:sz="0" w:space="0" w:color="auto"/>
        <w:right w:val="none" w:sz="0" w:space="0" w:color="auto"/>
      </w:divBdr>
    </w:div>
    <w:div w:id="1225875873">
      <w:bodyDiv w:val="1"/>
      <w:marLeft w:val="0"/>
      <w:marRight w:val="0"/>
      <w:marTop w:val="0"/>
      <w:marBottom w:val="0"/>
      <w:divBdr>
        <w:top w:val="none" w:sz="0" w:space="0" w:color="auto"/>
        <w:left w:val="none" w:sz="0" w:space="0" w:color="auto"/>
        <w:bottom w:val="none" w:sz="0" w:space="0" w:color="auto"/>
        <w:right w:val="none" w:sz="0" w:space="0" w:color="auto"/>
      </w:divBdr>
      <w:divsChild>
        <w:div w:id="1039092784">
          <w:marLeft w:val="1080"/>
          <w:marRight w:val="0"/>
          <w:marTop w:val="100"/>
          <w:marBottom w:val="0"/>
          <w:divBdr>
            <w:top w:val="none" w:sz="0" w:space="0" w:color="auto"/>
            <w:left w:val="none" w:sz="0" w:space="0" w:color="auto"/>
            <w:bottom w:val="none" w:sz="0" w:space="0" w:color="auto"/>
            <w:right w:val="none" w:sz="0" w:space="0" w:color="auto"/>
          </w:divBdr>
        </w:div>
        <w:div w:id="1022588881">
          <w:marLeft w:val="1080"/>
          <w:marRight w:val="0"/>
          <w:marTop w:val="100"/>
          <w:marBottom w:val="0"/>
          <w:divBdr>
            <w:top w:val="none" w:sz="0" w:space="0" w:color="auto"/>
            <w:left w:val="none" w:sz="0" w:space="0" w:color="auto"/>
            <w:bottom w:val="none" w:sz="0" w:space="0" w:color="auto"/>
            <w:right w:val="none" w:sz="0" w:space="0" w:color="auto"/>
          </w:divBdr>
        </w:div>
      </w:divsChild>
    </w:div>
    <w:div w:id="1249269899">
      <w:bodyDiv w:val="1"/>
      <w:marLeft w:val="0"/>
      <w:marRight w:val="0"/>
      <w:marTop w:val="0"/>
      <w:marBottom w:val="0"/>
      <w:divBdr>
        <w:top w:val="none" w:sz="0" w:space="0" w:color="auto"/>
        <w:left w:val="none" w:sz="0" w:space="0" w:color="auto"/>
        <w:bottom w:val="none" w:sz="0" w:space="0" w:color="auto"/>
        <w:right w:val="none" w:sz="0" w:space="0" w:color="auto"/>
      </w:divBdr>
      <w:divsChild>
        <w:div w:id="1537082192">
          <w:marLeft w:val="360"/>
          <w:marRight w:val="0"/>
          <w:marTop w:val="200"/>
          <w:marBottom w:val="0"/>
          <w:divBdr>
            <w:top w:val="none" w:sz="0" w:space="0" w:color="auto"/>
            <w:left w:val="none" w:sz="0" w:space="0" w:color="auto"/>
            <w:bottom w:val="none" w:sz="0" w:space="0" w:color="auto"/>
            <w:right w:val="none" w:sz="0" w:space="0" w:color="auto"/>
          </w:divBdr>
        </w:div>
        <w:div w:id="951782807">
          <w:marLeft w:val="360"/>
          <w:marRight w:val="0"/>
          <w:marTop w:val="200"/>
          <w:marBottom w:val="0"/>
          <w:divBdr>
            <w:top w:val="none" w:sz="0" w:space="0" w:color="auto"/>
            <w:left w:val="none" w:sz="0" w:space="0" w:color="auto"/>
            <w:bottom w:val="none" w:sz="0" w:space="0" w:color="auto"/>
            <w:right w:val="none" w:sz="0" w:space="0" w:color="auto"/>
          </w:divBdr>
        </w:div>
        <w:div w:id="1997416474">
          <w:marLeft w:val="360"/>
          <w:marRight w:val="0"/>
          <w:marTop w:val="200"/>
          <w:marBottom w:val="0"/>
          <w:divBdr>
            <w:top w:val="none" w:sz="0" w:space="0" w:color="auto"/>
            <w:left w:val="none" w:sz="0" w:space="0" w:color="auto"/>
            <w:bottom w:val="none" w:sz="0" w:space="0" w:color="auto"/>
            <w:right w:val="none" w:sz="0" w:space="0" w:color="auto"/>
          </w:divBdr>
        </w:div>
        <w:div w:id="907804844">
          <w:marLeft w:val="360"/>
          <w:marRight w:val="0"/>
          <w:marTop w:val="200"/>
          <w:marBottom w:val="0"/>
          <w:divBdr>
            <w:top w:val="none" w:sz="0" w:space="0" w:color="auto"/>
            <w:left w:val="none" w:sz="0" w:space="0" w:color="auto"/>
            <w:bottom w:val="none" w:sz="0" w:space="0" w:color="auto"/>
            <w:right w:val="none" w:sz="0" w:space="0" w:color="auto"/>
          </w:divBdr>
        </w:div>
        <w:div w:id="2132357214">
          <w:marLeft w:val="360"/>
          <w:marRight w:val="0"/>
          <w:marTop w:val="200"/>
          <w:marBottom w:val="0"/>
          <w:divBdr>
            <w:top w:val="none" w:sz="0" w:space="0" w:color="auto"/>
            <w:left w:val="none" w:sz="0" w:space="0" w:color="auto"/>
            <w:bottom w:val="none" w:sz="0" w:space="0" w:color="auto"/>
            <w:right w:val="none" w:sz="0" w:space="0" w:color="auto"/>
          </w:divBdr>
        </w:div>
        <w:div w:id="486092842">
          <w:marLeft w:val="360"/>
          <w:marRight w:val="0"/>
          <w:marTop w:val="200"/>
          <w:marBottom w:val="0"/>
          <w:divBdr>
            <w:top w:val="none" w:sz="0" w:space="0" w:color="auto"/>
            <w:left w:val="none" w:sz="0" w:space="0" w:color="auto"/>
            <w:bottom w:val="none" w:sz="0" w:space="0" w:color="auto"/>
            <w:right w:val="none" w:sz="0" w:space="0" w:color="auto"/>
          </w:divBdr>
        </w:div>
      </w:divsChild>
    </w:div>
    <w:div w:id="1399548350">
      <w:bodyDiv w:val="1"/>
      <w:marLeft w:val="0"/>
      <w:marRight w:val="0"/>
      <w:marTop w:val="0"/>
      <w:marBottom w:val="0"/>
      <w:divBdr>
        <w:top w:val="none" w:sz="0" w:space="0" w:color="auto"/>
        <w:left w:val="none" w:sz="0" w:space="0" w:color="auto"/>
        <w:bottom w:val="none" w:sz="0" w:space="0" w:color="auto"/>
        <w:right w:val="none" w:sz="0" w:space="0" w:color="auto"/>
      </w:divBdr>
    </w:div>
    <w:div w:id="1456564201">
      <w:bodyDiv w:val="1"/>
      <w:marLeft w:val="0"/>
      <w:marRight w:val="0"/>
      <w:marTop w:val="0"/>
      <w:marBottom w:val="0"/>
      <w:divBdr>
        <w:top w:val="none" w:sz="0" w:space="0" w:color="auto"/>
        <w:left w:val="none" w:sz="0" w:space="0" w:color="auto"/>
        <w:bottom w:val="none" w:sz="0" w:space="0" w:color="auto"/>
        <w:right w:val="none" w:sz="0" w:space="0" w:color="auto"/>
      </w:divBdr>
    </w:div>
    <w:div w:id="1480415231">
      <w:bodyDiv w:val="1"/>
      <w:marLeft w:val="0"/>
      <w:marRight w:val="0"/>
      <w:marTop w:val="0"/>
      <w:marBottom w:val="0"/>
      <w:divBdr>
        <w:top w:val="none" w:sz="0" w:space="0" w:color="auto"/>
        <w:left w:val="none" w:sz="0" w:space="0" w:color="auto"/>
        <w:bottom w:val="none" w:sz="0" w:space="0" w:color="auto"/>
        <w:right w:val="none" w:sz="0" w:space="0" w:color="auto"/>
      </w:divBdr>
    </w:div>
    <w:div w:id="1519470770">
      <w:bodyDiv w:val="1"/>
      <w:marLeft w:val="0"/>
      <w:marRight w:val="0"/>
      <w:marTop w:val="0"/>
      <w:marBottom w:val="0"/>
      <w:divBdr>
        <w:top w:val="none" w:sz="0" w:space="0" w:color="auto"/>
        <w:left w:val="none" w:sz="0" w:space="0" w:color="auto"/>
        <w:bottom w:val="none" w:sz="0" w:space="0" w:color="auto"/>
        <w:right w:val="none" w:sz="0" w:space="0" w:color="auto"/>
      </w:divBdr>
    </w:div>
    <w:div w:id="1709909699">
      <w:bodyDiv w:val="1"/>
      <w:marLeft w:val="0"/>
      <w:marRight w:val="0"/>
      <w:marTop w:val="0"/>
      <w:marBottom w:val="0"/>
      <w:divBdr>
        <w:top w:val="none" w:sz="0" w:space="0" w:color="auto"/>
        <w:left w:val="none" w:sz="0" w:space="0" w:color="auto"/>
        <w:bottom w:val="none" w:sz="0" w:space="0" w:color="auto"/>
        <w:right w:val="none" w:sz="0" w:space="0" w:color="auto"/>
      </w:divBdr>
    </w:div>
    <w:div w:id="1821799272">
      <w:bodyDiv w:val="1"/>
      <w:marLeft w:val="0"/>
      <w:marRight w:val="0"/>
      <w:marTop w:val="0"/>
      <w:marBottom w:val="0"/>
      <w:divBdr>
        <w:top w:val="none" w:sz="0" w:space="0" w:color="auto"/>
        <w:left w:val="none" w:sz="0" w:space="0" w:color="auto"/>
        <w:bottom w:val="none" w:sz="0" w:space="0" w:color="auto"/>
        <w:right w:val="none" w:sz="0" w:space="0" w:color="auto"/>
      </w:divBdr>
      <w:divsChild>
        <w:div w:id="1797720651">
          <w:marLeft w:val="1080"/>
          <w:marRight w:val="0"/>
          <w:marTop w:val="100"/>
          <w:marBottom w:val="0"/>
          <w:divBdr>
            <w:top w:val="none" w:sz="0" w:space="0" w:color="auto"/>
            <w:left w:val="none" w:sz="0" w:space="0" w:color="auto"/>
            <w:bottom w:val="none" w:sz="0" w:space="0" w:color="auto"/>
            <w:right w:val="none" w:sz="0" w:space="0" w:color="auto"/>
          </w:divBdr>
        </w:div>
        <w:div w:id="583994899">
          <w:marLeft w:val="1080"/>
          <w:marRight w:val="0"/>
          <w:marTop w:val="100"/>
          <w:marBottom w:val="0"/>
          <w:divBdr>
            <w:top w:val="none" w:sz="0" w:space="0" w:color="auto"/>
            <w:left w:val="none" w:sz="0" w:space="0" w:color="auto"/>
            <w:bottom w:val="none" w:sz="0" w:space="0" w:color="auto"/>
            <w:right w:val="none" w:sz="0" w:space="0" w:color="auto"/>
          </w:divBdr>
        </w:div>
      </w:divsChild>
    </w:div>
    <w:div w:id="1891915641">
      <w:bodyDiv w:val="1"/>
      <w:marLeft w:val="0"/>
      <w:marRight w:val="0"/>
      <w:marTop w:val="0"/>
      <w:marBottom w:val="0"/>
      <w:divBdr>
        <w:top w:val="none" w:sz="0" w:space="0" w:color="auto"/>
        <w:left w:val="none" w:sz="0" w:space="0" w:color="auto"/>
        <w:bottom w:val="none" w:sz="0" w:space="0" w:color="auto"/>
        <w:right w:val="none" w:sz="0" w:space="0" w:color="auto"/>
      </w:divBdr>
    </w:div>
    <w:div w:id="1951039069">
      <w:bodyDiv w:val="1"/>
      <w:marLeft w:val="0"/>
      <w:marRight w:val="0"/>
      <w:marTop w:val="0"/>
      <w:marBottom w:val="0"/>
      <w:divBdr>
        <w:top w:val="none" w:sz="0" w:space="0" w:color="auto"/>
        <w:left w:val="none" w:sz="0" w:space="0" w:color="auto"/>
        <w:bottom w:val="none" w:sz="0" w:space="0" w:color="auto"/>
        <w:right w:val="none" w:sz="0" w:space="0" w:color="auto"/>
      </w:divBdr>
    </w:div>
    <w:div w:id="197914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ip.edu/contentassets/115d7b08c5674854bb72ae696ffd9385/visioning_team_report.pdf" TargetMode="External"/><Relationship Id="rId13" Type="http://schemas.openxmlformats.org/officeDocument/2006/relationships/hyperlink" Target="mailto:phgarland@comcast.net" TargetMode="External"/><Relationship Id="rId18" Type="http://schemas.openxmlformats.org/officeDocument/2006/relationships/hyperlink" Target="mailto:smukherjee@ship.edu"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mailto:JGRica@ship.edu" TargetMode="External"/><Relationship Id="rId7" Type="http://schemas.openxmlformats.org/officeDocument/2006/relationships/image" Target="media/image1.png"/><Relationship Id="rId12" Type="http://schemas.openxmlformats.org/officeDocument/2006/relationships/hyperlink" Target="mailto:noconnelly@ship.edu" TargetMode="External"/><Relationship Id="rId17" Type="http://schemas.openxmlformats.org/officeDocument/2006/relationships/hyperlink" Target="mailto:ALLewis@ship.edu"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wlkubasko@ship.edu" TargetMode="External"/><Relationship Id="rId20" Type="http://schemas.openxmlformats.org/officeDocument/2006/relationships/hyperlink" Target="mailto:MSRenault@ship.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Davis@ship.ed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nrhill@ship.edu"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mailto:LFBayn@ship.edu" TargetMode="External"/><Relationship Id="rId19" Type="http://schemas.openxmlformats.org/officeDocument/2006/relationships/hyperlink" Target="mailto:MMRahman@ship.edu" TargetMode="External"/><Relationship Id="rId4" Type="http://schemas.openxmlformats.org/officeDocument/2006/relationships/webSettings" Target="webSettings.xml"/><Relationship Id="rId9" Type="http://schemas.openxmlformats.org/officeDocument/2006/relationships/hyperlink" Target="http://www.ship.edu/about/leadership/president/strategicplan/" TargetMode="External"/><Relationship Id="rId14" Type="http://schemas.openxmlformats.org/officeDocument/2006/relationships/hyperlink" Target="mailto:KDGarris@ship.edu"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3325</Words>
  <Characters>18954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Garland, Peter</dc:creator>
  <cp:keywords/>
  <dc:description/>
  <cp:lastModifiedBy>Connelly, Neil</cp:lastModifiedBy>
  <cp:revision>2</cp:revision>
  <dcterms:created xsi:type="dcterms:W3CDTF">2021-07-07T15:17:00Z</dcterms:created>
  <dcterms:modified xsi:type="dcterms:W3CDTF">2021-07-07T15:17:00Z</dcterms:modified>
</cp:coreProperties>
</file>