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352D" w14:textId="77777777" w:rsidR="00174858" w:rsidRPr="0036004C" w:rsidRDefault="00174858" w:rsidP="00174858">
      <w:pPr>
        <w:pStyle w:val="Default"/>
        <w:jc w:val="center"/>
      </w:pPr>
      <w:r>
        <w:rPr>
          <w:noProof/>
        </w:rPr>
        <w:drawing>
          <wp:inline distT="0" distB="0" distL="0" distR="0" wp14:anchorId="6180D511" wp14:editId="267AE42A">
            <wp:extent cx="1624965" cy="1132085"/>
            <wp:effectExtent l="0" t="0" r="635" b="0"/>
            <wp:docPr id="54317031" name="Picture 1" descr="A logo of a sh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7031" name="Picture 1" descr="A logo of a ship&#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608" cy="1165973"/>
                    </a:xfrm>
                    <a:prstGeom prst="rect">
                      <a:avLst/>
                    </a:prstGeom>
                  </pic:spPr>
                </pic:pic>
              </a:graphicData>
            </a:graphic>
          </wp:inline>
        </w:drawing>
      </w:r>
      <w:r>
        <w:br/>
      </w:r>
    </w:p>
    <w:p w14:paraId="10CFD90A" w14:textId="77777777" w:rsidR="00174858" w:rsidRPr="006F61A6" w:rsidRDefault="00174858" w:rsidP="00174858">
      <w:pPr>
        <w:pStyle w:val="Default"/>
        <w:jc w:val="center"/>
        <w:rPr>
          <w:b/>
          <w:bCs/>
        </w:rPr>
      </w:pPr>
      <w:r w:rsidRPr="006F61A6">
        <w:rPr>
          <w:b/>
          <w:bCs/>
        </w:rPr>
        <w:t xml:space="preserve">Alcohol Permission- Responsible Use Policy </w:t>
      </w:r>
    </w:p>
    <w:p w14:paraId="10C6185F" w14:textId="5B02C523" w:rsidR="00174858" w:rsidRPr="0075487B" w:rsidRDefault="00174858" w:rsidP="00174858">
      <w:pPr>
        <w:pStyle w:val="Default"/>
        <w:jc w:val="center"/>
        <w:rPr>
          <w:b/>
          <w:bCs/>
          <w:color w:val="auto"/>
          <w:sz w:val="26"/>
          <w:szCs w:val="26"/>
        </w:rPr>
      </w:pPr>
      <w:r w:rsidRPr="0075487B">
        <w:rPr>
          <w:b/>
          <w:bCs/>
          <w:color w:val="auto"/>
          <w:sz w:val="26"/>
          <w:szCs w:val="26"/>
        </w:rPr>
        <w:t xml:space="preserve">SU Policy Number: 101-004 </w:t>
      </w:r>
    </w:p>
    <w:p w14:paraId="1AA1AFC8" w14:textId="77777777" w:rsidR="00174858" w:rsidRPr="006F61A6" w:rsidRDefault="00174858" w:rsidP="00174858">
      <w:pPr>
        <w:pStyle w:val="Default"/>
        <w:rPr>
          <w:sz w:val="22"/>
          <w:szCs w:val="22"/>
        </w:rPr>
      </w:pPr>
    </w:p>
    <w:p w14:paraId="47E15922" w14:textId="77777777" w:rsidR="00174858" w:rsidRPr="009F2DEB" w:rsidRDefault="00174858" w:rsidP="006F61A6">
      <w:pPr>
        <w:pStyle w:val="Default"/>
        <w:rPr>
          <w:u w:val="single"/>
        </w:rPr>
      </w:pPr>
      <w:r w:rsidRPr="009F2DEB">
        <w:rPr>
          <w:u w:val="single"/>
        </w:rPr>
        <w:t xml:space="preserve">ORIGINATING OFFICE </w:t>
      </w:r>
    </w:p>
    <w:p w14:paraId="2B254026" w14:textId="77777777" w:rsidR="00174858" w:rsidRPr="009F2DEB" w:rsidRDefault="00174858" w:rsidP="006F61A6">
      <w:pPr>
        <w:pStyle w:val="Default"/>
      </w:pPr>
      <w:r w:rsidRPr="009F2DEB">
        <w:t xml:space="preserve">Office of the President </w:t>
      </w:r>
    </w:p>
    <w:p w14:paraId="4F1AC0A1" w14:textId="77777777" w:rsidR="00174858" w:rsidRPr="009F2DEB" w:rsidRDefault="00174858" w:rsidP="006F61A6">
      <w:pPr>
        <w:pStyle w:val="Default"/>
      </w:pPr>
    </w:p>
    <w:p w14:paraId="505CBDA0" w14:textId="77777777" w:rsidR="00174858" w:rsidRPr="009F2DEB" w:rsidRDefault="00174858" w:rsidP="006F61A6">
      <w:pPr>
        <w:pStyle w:val="Default"/>
        <w:rPr>
          <w:u w:val="single"/>
        </w:rPr>
      </w:pPr>
      <w:r w:rsidRPr="009F2DEB">
        <w:rPr>
          <w:u w:val="single"/>
        </w:rPr>
        <w:t xml:space="preserve">PURPOSE </w:t>
      </w:r>
    </w:p>
    <w:p w14:paraId="10E37480" w14:textId="77777777" w:rsidR="00174858" w:rsidRPr="009F2DEB" w:rsidRDefault="00174858" w:rsidP="006F61A6">
      <w:pPr>
        <w:pStyle w:val="Default"/>
      </w:pPr>
      <w:r w:rsidRPr="009F2DEB">
        <w:t>To ensure that all constituencies and campus visitors understand required permissions and restrictions on alcohol consumption at Shippensburg University.</w:t>
      </w:r>
    </w:p>
    <w:p w14:paraId="00F91005" w14:textId="77777777" w:rsidR="00174858" w:rsidRPr="009F2DEB" w:rsidRDefault="00174858" w:rsidP="006F61A6">
      <w:pPr>
        <w:pStyle w:val="Default"/>
      </w:pPr>
    </w:p>
    <w:p w14:paraId="6DE84829" w14:textId="77777777" w:rsidR="00174858" w:rsidRPr="009F2DEB" w:rsidRDefault="00174858" w:rsidP="006F61A6">
      <w:pPr>
        <w:pStyle w:val="Default"/>
        <w:rPr>
          <w:u w:val="single"/>
        </w:rPr>
      </w:pPr>
      <w:r w:rsidRPr="009F2DEB">
        <w:rPr>
          <w:u w:val="single"/>
        </w:rPr>
        <w:t xml:space="preserve">SCOPE </w:t>
      </w:r>
    </w:p>
    <w:p w14:paraId="03253D84" w14:textId="6B0F525F" w:rsidR="00174858" w:rsidRPr="009F2DEB" w:rsidRDefault="00174858" w:rsidP="006F61A6">
      <w:pPr>
        <w:pStyle w:val="Default"/>
      </w:pPr>
      <w:r w:rsidRPr="009F2DEB">
        <w:t xml:space="preserve">All members of the University community and visitors to the University are required to follow this policy. </w:t>
      </w:r>
      <w:r w:rsidR="009F2DEB">
        <w:rPr>
          <w:rStyle w:val="normaltextrun"/>
          <w:sz w:val="22"/>
          <w:szCs w:val="22"/>
          <w:bdr w:val="none" w:sz="0" w:space="0" w:color="auto" w:frame="1"/>
        </w:rPr>
        <w:t xml:space="preserve">All alcohol associated with tailgating must follow SU Policy </w:t>
      </w:r>
      <w:proofErr w:type="gramStart"/>
      <w:r w:rsidR="00F00F6A">
        <w:rPr>
          <w:rStyle w:val="normaltextrun"/>
          <w:sz w:val="22"/>
          <w:szCs w:val="22"/>
          <w:bdr w:val="none" w:sz="0" w:space="0" w:color="auto" w:frame="1"/>
        </w:rPr>
        <w:t>301-005;</w:t>
      </w:r>
      <w:proofErr w:type="gramEnd"/>
      <w:r w:rsidR="00F00F6A">
        <w:rPr>
          <w:rStyle w:val="normaltextrun"/>
          <w:sz w:val="22"/>
          <w:szCs w:val="22"/>
          <w:bdr w:val="none" w:sz="0" w:space="0" w:color="auto" w:frame="1"/>
        </w:rPr>
        <w:t xml:space="preserve"> Football Tailgating Policy</w:t>
      </w:r>
      <w:r w:rsidR="009F2DEB">
        <w:rPr>
          <w:rStyle w:val="normaltextrun"/>
          <w:sz w:val="22"/>
          <w:szCs w:val="22"/>
          <w:bdr w:val="none" w:sz="0" w:space="0" w:color="auto" w:frame="1"/>
        </w:rPr>
        <w:t>.</w:t>
      </w:r>
    </w:p>
    <w:p w14:paraId="46B5B044" w14:textId="77777777" w:rsidR="00174858" w:rsidRPr="009F2DEB" w:rsidRDefault="00174858" w:rsidP="006F61A6">
      <w:pPr>
        <w:pStyle w:val="Default"/>
      </w:pPr>
    </w:p>
    <w:p w14:paraId="43380D34" w14:textId="77777777" w:rsidR="00174858" w:rsidRPr="009F2DEB" w:rsidRDefault="00174858" w:rsidP="006F61A6">
      <w:pPr>
        <w:pStyle w:val="Default"/>
        <w:rPr>
          <w:u w:val="single"/>
        </w:rPr>
      </w:pPr>
      <w:r w:rsidRPr="009F2DEB">
        <w:rPr>
          <w:u w:val="single"/>
        </w:rPr>
        <w:t xml:space="preserve">OBJECTIVE </w:t>
      </w:r>
    </w:p>
    <w:p w14:paraId="585F4EF8" w14:textId="77777777" w:rsidR="00174858" w:rsidRPr="009F2DEB" w:rsidRDefault="00174858" w:rsidP="006F61A6">
      <w:pPr>
        <w:pStyle w:val="Default"/>
      </w:pPr>
      <w:r w:rsidRPr="009F2DEB">
        <w:t xml:space="preserve">It is the policy of Shippensburg University that alcohol possession, service, sales, and usage (hereinafter referred to as “consumption”) is not allowed on campus unless otherwise permitted by this policy. The University is committed to maintaining a safe and inviting campus environment for its community members and visitors. This policy provides a consistent approach to alcohol consumption at official University events and guest-hosted events on the Shippensburg University campus, and adheres to federal, state, and local laws and ordinances. In doing so, the University will be able to allow alcohol to be consumed in a responsible manner in a limited capacity. </w:t>
      </w:r>
    </w:p>
    <w:p w14:paraId="5B655A15" w14:textId="77777777" w:rsidR="00174858" w:rsidRPr="009F2DEB" w:rsidRDefault="00174858" w:rsidP="006F61A6">
      <w:pPr>
        <w:pStyle w:val="Default"/>
      </w:pPr>
    </w:p>
    <w:p w14:paraId="5A3DB73C" w14:textId="77777777" w:rsidR="00174858" w:rsidRPr="009F2DEB" w:rsidRDefault="00174858" w:rsidP="006F61A6">
      <w:pPr>
        <w:pStyle w:val="Default"/>
        <w:rPr>
          <w:u w:val="single"/>
        </w:rPr>
      </w:pPr>
      <w:r w:rsidRPr="009F2DEB">
        <w:rPr>
          <w:u w:val="single"/>
        </w:rPr>
        <w:t xml:space="preserve">DEFINITIONS </w:t>
      </w:r>
    </w:p>
    <w:p w14:paraId="0CAB7050" w14:textId="77777777" w:rsidR="00174858" w:rsidRPr="009F2DEB" w:rsidRDefault="00174858" w:rsidP="006F61A6">
      <w:pPr>
        <w:pStyle w:val="ListParagraph"/>
        <w:spacing w:after="120" w:line="240" w:lineRule="auto"/>
        <w:ind w:left="0"/>
        <w:contextualSpacing w:val="0"/>
        <w:rPr>
          <w:rFonts w:ascii="Calibri" w:hAnsi="Calibri" w:cs="Calibri"/>
        </w:rPr>
      </w:pPr>
      <w:r w:rsidRPr="009F2DEB">
        <w:rPr>
          <w:rFonts w:ascii="Calibri" w:hAnsi="Calibri" w:cs="Calibri"/>
        </w:rPr>
        <w:t xml:space="preserve">Campus: University-owned or leased buildings, grounds and property, including sidewalks and streets within campus boundaries. </w:t>
      </w:r>
    </w:p>
    <w:p w14:paraId="280055AD" w14:textId="77777777" w:rsidR="00174858" w:rsidRPr="009F2DEB" w:rsidRDefault="00174858" w:rsidP="006F61A6">
      <w:pPr>
        <w:pStyle w:val="ListParagraph"/>
        <w:spacing w:after="120" w:line="240" w:lineRule="auto"/>
        <w:ind w:left="0"/>
        <w:contextualSpacing w:val="0"/>
        <w:rPr>
          <w:rFonts w:ascii="Calibri" w:hAnsi="Calibri" w:cs="Calibri"/>
        </w:rPr>
      </w:pPr>
      <w:r w:rsidRPr="009F2DEB">
        <w:rPr>
          <w:rFonts w:ascii="Calibri" w:hAnsi="Calibri" w:cs="Calibri"/>
        </w:rPr>
        <w:t xml:space="preserve">Guest-Hosted Event: Any event or activity organized on campus that is sponsored or supervised by any person or entity that is not the University. </w:t>
      </w:r>
    </w:p>
    <w:p w14:paraId="2FE3928F" w14:textId="77777777" w:rsidR="00174858" w:rsidRPr="009F2DEB" w:rsidRDefault="00174858" w:rsidP="006F61A6">
      <w:pPr>
        <w:pStyle w:val="ListParagraph"/>
        <w:spacing w:after="120" w:line="240" w:lineRule="auto"/>
        <w:ind w:left="0"/>
        <w:contextualSpacing w:val="0"/>
        <w:rPr>
          <w:rFonts w:ascii="Calibri" w:hAnsi="Calibri" w:cs="Calibri"/>
        </w:rPr>
      </w:pPr>
      <w:r w:rsidRPr="009F2DEB">
        <w:rPr>
          <w:rFonts w:ascii="Calibri" w:hAnsi="Calibri" w:cs="Calibri"/>
        </w:rPr>
        <w:t xml:space="preserve">Organizer: Shippensburg University, college, school, office, department, unit, or formally recognized affiliate partner organizing, sponsoring, and/or supervising a </w:t>
      </w:r>
      <w:proofErr w:type="gramStart"/>
      <w:r w:rsidRPr="009F2DEB">
        <w:rPr>
          <w:rFonts w:ascii="Calibri" w:hAnsi="Calibri" w:cs="Calibri"/>
        </w:rPr>
        <w:t>University</w:t>
      </w:r>
      <w:proofErr w:type="gramEnd"/>
      <w:r w:rsidRPr="009F2DEB">
        <w:rPr>
          <w:rFonts w:ascii="Calibri" w:hAnsi="Calibri" w:cs="Calibri"/>
        </w:rPr>
        <w:t xml:space="preserve"> event on campus. </w:t>
      </w:r>
    </w:p>
    <w:p w14:paraId="487A4114" w14:textId="77777777" w:rsidR="00174858" w:rsidRPr="009F2DEB" w:rsidRDefault="00174858" w:rsidP="006F61A6">
      <w:pPr>
        <w:pStyle w:val="ListParagraph"/>
        <w:spacing w:after="120" w:line="240" w:lineRule="auto"/>
        <w:ind w:left="0"/>
        <w:contextualSpacing w:val="0"/>
        <w:rPr>
          <w:rFonts w:ascii="Calibri" w:hAnsi="Calibri" w:cs="Calibri"/>
        </w:rPr>
      </w:pPr>
      <w:r w:rsidRPr="009F2DEB">
        <w:rPr>
          <w:rFonts w:ascii="Calibri" w:hAnsi="Calibri" w:cs="Calibri"/>
        </w:rPr>
        <w:t xml:space="preserve">Shippensburg University Events: Any event or activity organized, sponsored, or supervised by a Shippensburg University college, school, office, department, unit, or affiliate. </w:t>
      </w:r>
    </w:p>
    <w:p w14:paraId="151F80E6" w14:textId="77777777" w:rsidR="00174858" w:rsidRPr="009F2DEB" w:rsidRDefault="00174858" w:rsidP="006F61A6">
      <w:pPr>
        <w:pStyle w:val="Default"/>
        <w:rPr>
          <w:u w:val="single"/>
        </w:rPr>
      </w:pPr>
    </w:p>
    <w:p w14:paraId="74A0A8DB" w14:textId="77777777" w:rsidR="00174858" w:rsidRPr="009F2DEB" w:rsidRDefault="00174858" w:rsidP="006F61A6">
      <w:pPr>
        <w:pStyle w:val="Default"/>
        <w:rPr>
          <w:color w:val="auto"/>
          <w:u w:val="single"/>
        </w:rPr>
      </w:pPr>
      <w:r w:rsidRPr="009F2DEB">
        <w:rPr>
          <w:color w:val="auto"/>
          <w:u w:val="single"/>
        </w:rPr>
        <w:t xml:space="preserve">POLICY </w:t>
      </w:r>
    </w:p>
    <w:p w14:paraId="527AC754" w14:textId="77777777" w:rsidR="00174858" w:rsidRPr="009F2DEB" w:rsidRDefault="00174858" w:rsidP="006F61A6">
      <w:pPr>
        <w:pStyle w:val="ListParagraph"/>
        <w:spacing w:line="240" w:lineRule="auto"/>
        <w:ind w:left="0"/>
        <w:contextualSpacing w:val="0"/>
        <w:rPr>
          <w:rFonts w:ascii="Calibri" w:hAnsi="Calibri" w:cs="Calibri"/>
        </w:rPr>
      </w:pPr>
      <w:r w:rsidRPr="009F2DEB">
        <w:rPr>
          <w:rFonts w:ascii="Calibri" w:hAnsi="Calibri" w:cs="Calibri"/>
        </w:rPr>
        <w:t xml:space="preserve">Alcohol may be consumed on campus at Shippensburg university events and guest-hosted events with prior approval from the Office of the President. Requests must be submitted to the Office of the President in writing by the organizer no later than thirty (30) calendar days prior to the date of the event. </w:t>
      </w:r>
    </w:p>
    <w:p w14:paraId="4B3DBF67" w14:textId="77777777" w:rsidR="00174858" w:rsidRPr="009F2DEB" w:rsidRDefault="00174858" w:rsidP="006F61A6">
      <w:pPr>
        <w:pStyle w:val="ListParagraph"/>
        <w:spacing w:line="240" w:lineRule="auto"/>
        <w:ind w:left="0"/>
        <w:contextualSpacing w:val="0"/>
        <w:rPr>
          <w:rFonts w:ascii="Calibri" w:hAnsi="Calibri" w:cs="Calibri"/>
        </w:rPr>
      </w:pPr>
      <w:r w:rsidRPr="009F2DEB">
        <w:rPr>
          <w:rFonts w:ascii="Calibri" w:hAnsi="Calibri" w:cs="Calibri"/>
        </w:rPr>
        <w:t xml:space="preserve">No alcohol may be consumed in any of the University’s residence halls </w:t>
      </w:r>
      <w:proofErr w:type="gramStart"/>
      <w:r w:rsidRPr="009F2DEB">
        <w:rPr>
          <w:rFonts w:ascii="Calibri" w:hAnsi="Calibri" w:cs="Calibri"/>
        </w:rPr>
        <w:t>with the exception of</w:t>
      </w:r>
      <w:proofErr w:type="gramEnd"/>
      <w:r w:rsidRPr="009F2DEB">
        <w:rPr>
          <w:rFonts w:ascii="Calibri" w:hAnsi="Calibri" w:cs="Calibri"/>
        </w:rPr>
        <w:t xml:space="preserve"> graduate housing facilities and in compliance with the terms of a graduate student’s housing agreement. No University funds or funds from student organization accounts may be used to purchase alcoholic beverages. No one under the age of 21 shall consume alcohol on campus regardless of alcohol being consumed at an approved </w:t>
      </w:r>
      <w:r w:rsidRPr="009F2DEB">
        <w:rPr>
          <w:rFonts w:ascii="Calibri" w:hAnsi="Calibri" w:cs="Calibri"/>
          <w:strike/>
        </w:rPr>
        <w:t>at a</w:t>
      </w:r>
      <w:r w:rsidRPr="009F2DEB">
        <w:rPr>
          <w:rFonts w:ascii="Calibri" w:hAnsi="Calibri" w:cs="Calibri"/>
        </w:rPr>
        <w:t xml:space="preserve"> Shippensburg University event or guest-hosted event. No individual shall offer or furnish alcohol to anyone under the age of 21. </w:t>
      </w:r>
    </w:p>
    <w:p w14:paraId="1AE49CC0" w14:textId="77777777" w:rsidR="00174858" w:rsidRPr="009F2DEB" w:rsidRDefault="00174858" w:rsidP="006F61A6">
      <w:pPr>
        <w:pStyle w:val="ListParagraph"/>
        <w:spacing w:line="240" w:lineRule="auto"/>
        <w:ind w:left="0"/>
        <w:contextualSpacing w:val="0"/>
        <w:rPr>
          <w:rFonts w:ascii="Calibri" w:hAnsi="Calibri" w:cs="Calibri"/>
        </w:rPr>
      </w:pPr>
      <w:r w:rsidRPr="009F2DEB">
        <w:rPr>
          <w:rFonts w:ascii="Calibri" w:hAnsi="Calibri" w:cs="Calibri"/>
        </w:rPr>
        <w:t>Unless expressly permitted by this or another University policy (e.g., Football Tailgating, Picnicking, and RV Guidelines), alcohol originating from off-campus sources is not allowed on campus or within any University building, facility, or venue. Only alcohol provided by the University or its authorized third-party vendors may be consumed in these areas.</w:t>
      </w:r>
    </w:p>
    <w:p w14:paraId="4F5E2C6B" w14:textId="77777777" w:rsidR="00174858" w:rsidRPr="009F2DEB" w:rsidRDefault="00174858" w:rsidP="006F61A6">
      <w:pPr>
        <w:pStyle w:val="ListParagraph"/>
        <w:spacing w:line="240" w:lineRule="auto"/>
        <w:ind w:left="0"/>
        <w:contextualSpacing w:val="0"/>
        <w:rPr>
          <w:rFonts w:ascii="Calibri" w:hAnsi="Calibri" w:cs="Calibri"/>
        </w:rPr>
      </w:pPr>
      <w:r w:rsidRPr="009F2DEB">
        <w:rPr>
          <w:rFonts w:ascii="Calibri" w:hAnsi="Calibri" w:cs="Calibri"/>
        </w:rPr>
        <w:t xml:space="preserve">Alcohol is not permitted in student facilities during the academic year. These facilities include, but are not limited to, the Ceddia Union Building and </w:t>
      </w:r>
      <w:proofErr w:type="spellStart"/>
      <w:r w:rsidRPr="009F2DEB">
        <w:rPr>
          <w:rFonts w:ascii="Calibri" w:hAnsi="Calibri" w:cs="Calibri"/>
        </w:rPr>
        <w:t>ShipRec</w:t>
      </w:r>
      <w:proofErr w:type="spellEnd"/>
      <w:r w:rsidRPr="009F2DEB">
        <w:rPr>
          <w:rFonts w:ascii="Calibri" w:hAnsi="Calibri" w:cs="Calibri"/>
        </w:rPr>
        <w:t xml:space="preserve"> Recreation Center. </w:t>
      </w:r>
    </w:p>
    <w:p w14:paraId="6ADAE753" w14:textId="77777777" w:rsidR="00174858" w:rsidRPr="009F2DEB" w:rsidRDefault="00174858" w:rsidP="006F61A6">
      <w:pPr>
        <w:pStyle w:val="ListParagraph"/>
        <w:spacing w:line="240" w:lineRule="auto"/>
        <w:ind w:left="0"/>
        <w:contextualSpacing w:val="0"/>
        <w:rPr>
          <w:rFonts w:ascii="Calibri" w:hAnsi="Calibri" w:cs="Calibri"/>
        </w:rPr>
      </w:pPr>
      <w:r w:rsidRPr="009F2DEB">
        <w:rPr>
          <w:rFonts w:ascii="Calibri" w:hAnsi="Calibri" w:cs="Calibri"/>
        </w:rPr>
        <w:t xml:space="preserve">Only third-party vendors with appropriate licensing and appropriate bartender licensing and training certifications may serve/pour any alcohol on campus. The University’s contracted food service provider retains first right of refusal for serving/pouring alcohol at any University-hosted events and guest-hosted events on campus. </w:t>
      </w:r>
    </w:p>
    <w:p w14:paraId="6AE94EEA" w14:textId="77777777" w:rsidR="00174858" w:rsidRPr="009F2DEB" w:rsidRDefault="00174858" w:rsidP="006F61A6">
      <w:pPr>
        <w:spacing w:after="0" w:line="240" w:lineRule="auto"/>
        <w:rPr>
          <w:rFonts w:ascii="Calibri" w:eastAsia="Times New Roman" w:hAnsi="Calibri" w:cs="Calibri"/>
          <w:color w:val="000000" w:themeColor="text1"/>
        </w:rPr>
      </w:pPr>
      <w:r w:rsidRPr="009F2DEB">
        <w:rPr>
          <w:rFonts w:ascii="Calibri" w:eastAsia="Times New Roman" w:hAnsi="Calibri" w:cs="Calibri"/>
          <w:color w:val="000000" w:themeColor="text1"/>
        </w:rPr>
        <w:t>The Luhrs Performing Arts Center (LPAC) holds a valid liquor license and is RAMP (Responsible Alcohol Management Program) certified. Alcoholic beverages may only be served by licensed and trained staff during approved events, and all patrons are required to follow applicable guidelines regarding consumption and behavior. No outside alcohol is permitted on the premises, and violations of these guidelines will result in removal from the event and/or other disciplinary actions as deemed appropriate by university authorities.</w:t>
      </w:r>
    </w:p>
    <w:p w14:paraId="13855947" w14:textId="77777777" w:rsidR="00174858" w:rsidRPr="009F2DEB" w:rsidRDefault="00174858" w:rsidP="006F61A6">
      <w:pPr>
        <w:pStyle w:val="Default"/>
        <w:rPr>
          <w:color w:val="auto"/>
        </w:rPr>
      </w:pPr>
    </w:p>
    <w:p w14:paraId="7DBEAC6A" w14:textId="77777777" w:rsidR="00174858" w:rsidRPr="009F2DEB" w:rsidRDefault="00174858" w:rsidP="006F61A6">
      <w:pPr>
        <w:pStyle w:val="Default"/>
        <w:rPr>
          <w:color w:val="auto"/>
          <w:u w:val="single"/>
        </w:rPr>
      </w:pPr>
      <w:r w:rsidRPr="009F2DEB">
        <w:rPr>
          <w:color w:val="auto"/>
          <w:u w:val="single"/>
        </w:rPr>
        <w:t xml:space="preserve">RESPONSIBILITIES </w:t>
      </w:r>
    </w:p>
    <w:p w14:paraId="16E9647C" w14:textId="77777777" w:rsidR="00174858" w:rsidRPr="009F2DEB" w:rsidRDefault="00174858" w:rsidP="006F61A6">
      <w:pPr>
        <w:pStyle w:val="ListParagraph"/>
        <w:numPr>
          <w:ilvl w:val="0"/>
          <w:numId w:val="1"/>
        </w:numPr>
        <w:spacing w:after="120" w:line="240" w:lineRule="auto"/>
        <w:contextualSpacing w:val="0"/>
        <w:rPr>
          <w:rFonts w:ascii="Calibri" w:hAnsi="Calibri" w:cs="Calibri"/>
        </w:rPr>
      </w:pPr>
      <w:r w:rsidRPr="009F2DEB">
        <w:rPr>
          <w:rFonts w:ascii="Calibri" w:hAnsi="Calibri" w:cs="Calibri"/>
        </w:rPr>
        <w:t>The University, its contracted food service provider, and approved third-party vendors reserve the right to discontinue alcohol sales, service, and/or usage at any time for any person for any reason during any event where campus alcohol use may previously have been authorized under this policy.</w:t>
      </w:r>
    </w:p>
    <w:p w14:paraId="1B5F4231" w14:textId="03265FC4" w:rsidR="00FB41D9" w:rsidRPr="00FB41D9" w:rsidRDefault="00174858" w:rsidP="34788CDF">
      <w:pPr>
        <w:pStyle w:val="ListParagraph"/>
        <w:numPr>
          <w:ilvl w:val="0"/>
          <w:numId w:val="1"/>
        </w:numPr>
        <w:spacing w:after="120" w:line="240" w:lineRule="auto"/>
        <w:rPr>
          <w:rFonts w:ascii="Calibri" w:hAnsi="Calibri" w:cs="Calibri"/>
        </w:rPr>
      </w:pPr>
      <w:r w:rsidRPr="34788CDF">
        <w:rPr>
          <w:rFonts w:ascii="Calibri" w:hAnsi="Calibri" w:cs="Calibri"/>
        </w:rPr>
        <w:t xml:space="preserve">The University reserves the right to remove from campus, or to trespass from campus, any individual engaging in conduct that is illegal and/or conduct that violates this or other University policies. </w:t>
      </w:r>
    </w:p>
    <w:p w14:paraId="00F4215C" w14:textId="77777777" w:rsidR="00174858" w:rsidRPr="009F2DEB" w:rsidRDefault="00174858" w:rsidP="006F61A6">
      <w:pPr>
        <w:pStyle w:val="ListParagraph"/>
        <w:numPr>
          <w:ilvl w:val="0"/>
          <w:numId w:val="1"/>
        </w:numPr>
        <w:spacing w:after="120" w:line="240" w:lineRule="auto"/>
        <w:contextualSpacing w:val="0"/>
        <w:rPr>
          <w:rFonts w:ascii="Calibri" w:hAnsi="Calibri" w:cs="Calibri"/>
        </w:rPr>
      </w:pPr>
      <w:r w:rsidRPr="009F2DEB">
        <w:rPr>
          <w:rFonts w:ascii="Calibri" w:hAnsi="Calibri" w:cs="Calibri"/>
        </w:rPr>
        <w:t>The University reserves the right to refer individuals in violation of this policy to the appropriate authorities for violations and conduct concerns, including but not limited to, Human Resources, Conduct and Community Standards, and the Shippensburg University Police Department.</w:t>
      </w:r>
    </w:p>
    <w:p w14:paraId="30B064C5" w14:textId="77777777" w:rsidR="00174858" w:rsidRPr="009F2DEB" w:rsidRDefault="00174858" w:rsidP="006F61A6">
      <w:pPr>
        <w:pStyle w:val="Default"/>
        <w:rPr>
          <w:color w:val="auto"/>
        </w:rPr>
      </w:pPr>
    </w:p>
    <w:p w14:paraId="311C82C7" w14:textId="77777777" w:rsidR="00FB41D9" w:rsidRDefault="00174858" w:rsidP="00FB41D9">
      <w:pPr>
        <w:pStyle w:val="Default"/>
        <w:rPr>
          <w:color w:val="auto"/>
          <w:u w:val="single"/>
        </w:rPr>
      </w:pPr>
      <w:proofErr w:type="gramStart"/>
      <w:r w:rsidRPr="009F2DEB">
        <w:rPr>
          <w:color w:val="auto"/>
          <w:u w:val="single"/>
        </w:rPr>
        <w:t>RESCISSION</w:t>
      </w:r>
      <w:proofErr w:type="gramEnd"/>
      <w:r w:rsidRPr="009F2DEB">
        <w:rPr>
          <w:color w:val="auto"/>
          <w:u w:val="single"/>
        </w:rPr>
        <w:t xml:space="preserve"> </w:t>
      </w:r>
    </w:p>
    <w:p w14:paraId="6423C9D0" w14:textId="77777777" w:rsidR="00FB41D9" w:rsidRDefault="00FB41D9" w:rsidP="00FB41D9">
      <w:pPr>
        <w:pStyle w:val="Default"/>
        <w:rPr>
          <w:color w:val="auto"/>
          <w:u w:val="single"/>
        </w:rPr>
      </w:pPr>
    </w:p>
    <w:p w14:paraId="7342ED6F" w14:textId="09A4F965" w:rsidR="00174858" w:rsidRPr="009F2DEB" w:rsidRDefault="00FB41D9" w:rsidP="00FB41D9">
      <w:pPr>
        <w:pStyle w:val="Default"/>
        <w:rPr>
          <w:color w:val="auto"/>
        </w:rPr>
      </w:pPr>
      <w:r>
        <w:rPr>
          <w:color w:val="auto"/>
          <w:u w:val="single"/>
        </w:rPr>
        <w:t>AP</w:t>
      </w:r>
      <w:r w:rsidR="00174858" w:rsidRPr="009F2DEB">
        <w:rPr>
          <w:color w:val="auto"/>
        </w:rPr>
        <w:t>PROVALS</w:t>
      </w:r>
      <w:r>
        <w:rPr>
          <w:color w:val="auto"/>
        </w:rPr>
        <w:t>:</w:t>
      </w:r>
      <w:r w:rsidR="00174858" w:rsidRPr="009F2DEB">
        <w:rPr>
          <w:color w:val="auto"/>
        </w:rPr>
        <w:t xml:space="preserve"> </w:t>
      </w:r>
    </w:p>
    <w:p w14:paraId="699BB947" w14:textId="77777777" w:rsidR="00174858" w:rsidRPr="009F2DEB" w:rsidRDefault="00174858" w:rsidP="006F61A6">
      <w:pPr>
        <w:pStyle w:val="Default"/>
        <w:rPr>
          <w:color w:val="auto"/>
        </w:rPr>
      </w:pPr>
      <w:r w:rsidRPr="009F2DEB">
        <w:rPr>
          <w:color w:val="auto"/>
        </w:rPr>
        <w:t xml:space="preserve"> </w:t>
      </w:r>
    </w:p>
    <w:p w14:paraId="161FBFAC" w14:textId="77777777" w:rsidR="00174858" w:rsidRPr="009F2DEB" w:rsidRDefault="00174858" w:rsidP="006F61A6">
      <w:pPr>
        <w:pStyle w:val="Default"/>
        <w:rPr>
          <w:color w:val="auto"/>
        </w:rPr>
      </w:pPr>
      <w:r w:rsidRPr="009F2DEB">
        <w:rPr>
          <w:color w:val="auto"/>
        </w:rPr>
        <w:t>FILE NAME:</w:t>
      </w:r>
    </w:p>
    <w:p w14:paraId="5B08EC05" w14:textId="77777777" w:rsidR="00174858" w:rsidRPr="009F2DEB" w:rsidRDefault="00174858" w:rsidP="006F61A6">
      <w:pPr>
        <w:pStyle w:val="Default"/>
        <w:rPr>
          <w:color w:val="auto"/>
        </w:rPr>
      </w:pPr>
    </w:p>
    <w:p w14:paraId="0053610C" w14:textId="77777777" w:rsidR="00174858" w:rsidRPr="009F2DEB" w:rsidRDefault="00174858" w:rsidP="006F61A6">
      <w:pPr>
        <w:pStyle w:val="Default"/>
        <w:rPr>
          <w:color w:val="auto"/>
        </w:rPr>
      </w:pPr>
      <w:r w:rsidRPr="009F2DEB">
        <w:rPr>
          <w:color w:val="auto"/>
        </w:rPr>
        <w:t xml:space="preserve">DATE: </w:t>
      </w:r>
    </w:p>
    <w:p w14:paraId="19BECC0C" w14:textId="77777777" w:rsidR="00174858" w:rsidRPr="009F2DEB" w:rsidRDefault="00174858" w:rsidP="006F61A6">
      <w:pPr>
        <w:pStyle w:val="Default"/>
        <w:rPr>
          <w:color w:val="auto"/>
        </w:rPr>
      </w:pPr>
    </w:p>
    <w:p w14:paraId="47A6B52A" w14:textId="77777777" w:rsidR="00174858" w:rsidRPr="009F2DEB" w:rsidRDefault="00174858" w:rsidP="006F61A6">
      <w:pPr>
        <w:pStyle w:val="Default"/>
        <w:rPr>
          <w:color w:val="auto"/>
        </w:rPr>
      </w:pPr>
      <w:r w:rsidRPr="009F2DEB">
        <w:rPr>
          <w:color w:val="auto"/>
        </w:rPr>
        <w:t xml:space="preserve">DISTRIBUTION: </w:t>
      </w:r>
    </w:p>
    <w:p w14:paraId="682625AD" w14:textId="77777777" w:rsidR="00986C3D" w:rsidRDefault="00986C3D"/>
    <w:sectPr w:rsidR="00986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B7FA9"/>
    <w:multiLevelType w:val="hybridMultilevel"/>
    <w:tmpl w:val="AF062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07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58"/>
    <w:rsid w:val="00174858"/>
    <w:rsid w:val="002C7E3B"/>
    <w:rsid w:val="004D6F7B"/>
    <w:rsid w:val="005A457E"/>
    <w:rsid w:val="006F61A6"/>
    <w:rsid w:val="0075487B"/>
    <w:rsid w:val="00986C3D"/>
    <w:rsid w:val="009B3CE4"/>
    <w:rsid w:val="009F2DEB"/>
    <w:rsid w:val="00F00F6A"/>
    <w:rsid w:val="00FB41D9"/>
    <w:rsid w:val="34788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28E"/>
  <w15:chartTrackingRefBased/>
  <w15:docId w15:val="{3D3827D4-9892-4073-9D72-1F6B4818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58"/>
  </w:style>
  <w:style w:type="paragraph" w:styleId="Heading1">
    <w:name w:val="heading 1"/>
    <w:basedOn w:val="Normal"/>
    <w:next w:val="Normal"/>
    <w:link w:val="Heading1Char"/>
    <w:uiPriority w:val="9"/>
    <w:qFormat/>
    <w:rsid w:val="00174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858"/>
    <w:rPr>
      <w:rFonts w:eastAsiaTheme="majorEastAsia" w:cstheme="majorBidi"/>
      <w:color w:val="272727" w:themeColor="text1" w:themeTint="D8"/>
    </w:rPr>
  </w:style>
  <w:style w:type="paragraph" w:styleId="Title">
    <w:name w:val="Title"/>
    <w:basedOn w:val="Normal"/>
    <w:next w:val="Normal"/>
    <w:link w:val="TitleChar"/>
    <w:uiPriority w:val="10"/>
    <w:qFormat/>
    <w:rsid w:val="00174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858"/>
    <w:pPr>
      <w:spacing w:before="160"/>
      <w:jc w:val="center"/>
    </w:pPr>
    <w:rPr>
      <w:i/>
      <w:iCs/>
      <w:color w:val="404040" w:themeColor="text1" w:themeTint="BF"/>
    </w:rPr>
  </w:style>
  <w:style w:type="character" w:customStyle="1" w:styleId="QuoteChar">
    <w:name w:val="Quote Char"/>
    <w:basedOn w:val="DefaultParagraphFont"/>
    <w:link w:val="Quote"/>
    <w:uiPriority w:val="29"/>
    <w:rsid w:val="00174858"/>
    <w:rPr>
      <w:i/>
      <w:iCs/>
      <w:color w:val="404040" w:themeColor="text1" w:themeTint="BF"/>
    </w:rPr>
  </w:style>
  <w:style w:type="paragraph" w:styleId="ListParagraph">
    <w:name w:val="List Paragraph"/>
    <w:basedOn w:val="Normal"/>
    <w:uiPriority w:val="34"/>
    <w:qFormat/>
    <w:rsid w:val="00174858"/>
    <w:pPr>
      <w:ind w:left="720"/>
      <w:contextualSpacing/>
    </w:pPr>
  </w:style>
  <w:style w:type="character" w:styleId="IntenseEmphasis">
    <w:name w:val="Intense Emphasis"/>
    <w:basedOn w:val="DefaultParagraphFont"/>
    <w:uiPriority w:val="21"/>
    <w:qFormat/>
    <w:rsid w:val="00174858"/>
    <w:rPr>
      <w:i/>
      <w:iCs/>
      <w:color w:val="0F4761" w:themeColor="accent1" w:themeShade="BF"/>
    </w:rPr>
  </w:style>
  <w:style w:type="paragraph" w:styleId="IntenseQuote">
    <w:name w:val="Intense Quote"/>
    <w:basedOn w:val="Normal"/>
    <w:next w:val="Normal"/>
    <w:link w:val="IntenseQuoteChar"/>
    <w:uiPriority w:val="30"/>
    <w:qFormat/>
    <w:rsid w:val="00174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858"/>
    <w:rPr>
      <w:i/>
      <w:iCs/>
      <w:color w:val="0F4761" w:themeColor="accent1" w:themeShade="BF"/>
    </w:rPr>
  </w:style>
  <w:style w:type="character" w:styleId="IntenseReference">
    <w:name w:val="Intense Reference"/>
    <w:basedOn w:val="DefaultParagraphFont"/>
    <w:uiPriority w:val="32"/>
    <w:qFormat/>
    <w:rsid w:val="00174858"/>
    <w:rPr>
      <w:b/>
      <w:bCs/>
      <w:smallCaps/>
      <w:color w:val="0F4761" w:themeColor="accent1" w:themeShade="BF"/>
      <w:spacing w:val="5"/>
    </w:rPr>
  </w:style>
  <w:style w:type="paragraph" w:customStyle="1" w:styleId="Default">
    <w:name w:val="Default"/>
    <w:rsid w:val="00174858"/>
    <w:pPr>
      <w:autoSpaceDE w:val="0"/>
      <w:autoSpaceDN w:val="0"/>
      <w:adjustRightInd w:val="0"/>
      <w:spacing w:after="0" w:line="240" w:lineRule="auto"/>
    </w:pPr>
    <w:rPr>
      <w:rFonts w:ascii="Calibri" w:hAnsi="Calibri" w:cs="Calibri"/>
      <w:color w:val="000000"/>
      <w:kern w:val="0"/>
    </w:rPr>
  </w:style>
  <w:style w:type="character" w:customStyle="1" w:styleId="normaltextrun">
    <w:name w:val="normaltextrun"/>
    <w:basedOn w:val="DefaultParagraphFont"/>
    <w:rsid w:val="009F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9cef0d-c49b-49b4-ac29-f46bc92e9503">
      <Terms xmlns="http://schemas.microsoft.com/office/infopath/2007/PartnerControls"/>
    </lcf76f155ced4ddcb4097134ff3c332f>
    <TaxCatchAll xmlns="6d684605-304c-43cf-a4f9-d5b7ca592ac1" xsi:nil="true"/>
    <Topic xmlns="fb9cef0d-c49b-49b4-ac29-f46bc92e9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C7631DF83304A905A61DFD951DA13" ma:contentTypeVersion="15" ma:contentTypeDescription="Create a new document." ma:contentTypeScope="" ma:versionID="a506444fa303cdf7eee4ec38d6340917">
  <xsd:schema xmlns:xsd="http://www.w3.org/2001/XMLSchema" xmlns:xs="http://www.w3.org/2001/XMLSchema" xmlns:p="http://schemas.microsoft.com/office/2006/metadata/properties" xmlns:ns2="fb9cef0d-c49b-49b4-ac29-f46bc92e9503" xmlns:ns3="6d684605-304c-43cf-a4f9-d5b7ca592ac1" targetNamespace="http://schemas.microsoft.com/office/2006/metadata/properties" ma:root="true" ma:fieldsID="8b055287b031d536d8375fed39ff026b" ns2:_="" ns3:_="">
    <xsd:import namespace="fb9cef0d-c49b-49b4-ac29-f46bc92e9503"/>
    <xsd:import namespace="6d684605-304c-43cf-a4f9-d5b7ca592ac1"/>
    <xsd:element name="properties">
      <xsd:complexType>
        <xsd:sequence>
          <xsd:element name="documentManagement">
            <xsd:complexType>
              <xsd:all>
                <xsd:element ref="ns2:Topic"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cef0d-c49b-49b4-ac29-f46bc92e9503"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union memberTypes="dms:Text">
          <xsd:simpleType>
            <xsd:restriction base="dms:Choice">
              <xsd:enumeration value="CPP"/>
              <xsd:enumeration value="Enrollment Management"/>
              <xsd:enumeration value="Human Resources"/>
              <xsd:enumeration value="Choice 4"/>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e5094-1e7c-48cf-a7f1-55f4472f7b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84605-304c-43cf-a4f9-d5b7ca592a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194d93-ac52-4884-baf6-ace0787195e6}" ma:internalName="TaxCatchAll" ma:showField="CatchAllData" ma:web="6d684605-304c-43cf-a4f9-d5b7ca592a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B237B-F2FC-46A1-B964-67182AA83609}">
  <ds:schemaRefs>
    <ds:schemaRef ds:uri="http://schemas.microsoft.com/office/2006/metadata/properties"/>
    <ds:schemaRef ds:uri="http://schemas.microsoft.com/office/infopath/2007/PartnerControls"/>
    <ds:schemaRef ds:uri="fb9cef0d-c49b-49b4-ac29-f46bc92e9503"/>
    <ds:schemaRef ds:uri="6d684605-304c-43cf-a4f9-d5b7ca592ac1"/>
  </ds:schemaRefs>
</ds:datastoreItem>
</file>

<file path=customXml/itemProps2.xml><?xml version="1.0" encoding="utf-8"?>
<ds:datastoreItem xmlns:ds="http://schemas.openxmlformats.org/officeDocument/2006/customXml" ds:itemID="{803AEF95-3135-4F45-A014-64D179BCE3EF}">
  <ds:schemaRefs>
    <ds:schemaRef ds:uri="http://schemas.microsoft.com/sharepoint/v3/contenttype/forms"/>
  </ds:schemaRefs>
</ds:datastoreItem>
</file>

<file path=customXml/itemProps3.xml><?xml version="1.0" encoding="utf-8"?>
<ds:datastoreItem xmlns:ds="http://schemas.openxmlformats.org/officeDocument/2006/customXml" ds:itemID="{CEC057A4-ADCA-4D3E-95EC-9F6EAF16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cef0d-c49b-49b4-ac29-f46bc92e9503"/>
    <ds:schemaRef ds:uri="6d684605-304c-43cf-a4f9-d5b7ca592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4223</Characters>
  <Application>Microsoft Office Word</Application>
  <DocSecurity>0</DocSecurity>
  <Lines>35</Lines>
  <Paragraphs>9</Paragraphs>
  <ScaleCrop>false</ScaleCrop>
  <Company>Shippensburg University</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Alosi, Drew</dc:creator>
  <cp:keywords/>
  <dc:description/>
  <cp:lastModifiedBy>Alosi, Drew</cp:lastModifiedBy>
  <cp:revision>7</cp:revision>
  <dcterms:created xsi:type="dcterms:W3CDTF">2025-08-01T15:11:00Z</dcterms:created>
  <dcterms:modified xsi:type="dcterms:W3CDTF">2025-09-16T17:45:00Z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0x0101008A5C7631DF83304A905A61DFD951DA13</vt:lpwstr>
  </property>
  <property fmtid="{D5CDD505-2E9C-101B-9397-08002B2CF9AE}" pid="3" name="MediaServiceImageTags">
    <vt:lpwstr/>
  </property>
</Properties>
</file>